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4FCD5" w14:textId="77777777" w:rsidR="00906BE0" w:rsidRPr="00906BE0" w:rsidRDefault="00906BE0" w:rsidP="00906BE0">
      <w:pPr>
        <w:pStyle w:val="NormalWeb"/>
        <w:spacing w:before="0" w:beforeAutospacing="0" w:after="0" w:afterAutospacing="0"/>
        <w:rPr>
          <w:sz w:val="22"/>
          <w:szCs w:val="22"/>
        </w:rPr>
      </w:pPr>
      <w:r w:rsidRPr="00906BE0">
        <w:rPr>
          <w:rFonts w:ascii="Arial" w:hAnsi="Arial" w:cs="Arial"/>
          <w:color w:val="000000"/>
          <w:sz w:val="22"/>
          <w:szCs w:val="22"/>
        </w:rPr>
        <w:t xml:space="preserve">Grade 8- Renaissance </w:t>
      </w:r>
    </w:p>
    <w:p w14:paraId="203662A5" w14:textId="77777777" w:rsidR="00906BE0" w:rsidRPr="00906BE0" w:rsidRDefault="00906BE0" w:rsidP="00906BE0">
      <w:pPr>
        <w:pStyle w:val="NormalWeb"/>
        <w:spacing w:before="0" w:beforeAutospacing="0" w:after="0" w:afterAutospacing="0"/>
        <w:rPr>
          <w:sz w:val="22"/>
          <w:szCs w:val="22"/>
        </w:rPr>
      </w:pPr>
      <w:r w:rsidRPr="00906BE0">
        <w:rPr>
          <w:color w:val="000000"/>
          <w:sz w:val="22"/>
          <w:szCs w:val="22"/>
        </w:rPr>
        <w:t>8.2 Origins of a Western Worldview: Renaissance Europe</w:t>
      </w:r>
    </w:p>
    <w:p w14:paraId="19C46DEF" w14:textId="77777777" w:rsidR="00906BE0" w:rsidRPr="00906BE0" w:rsidRDefault="00906BE0" w:rsidP="00906BE0">
      <w:pPr>
        <w:pStyle w:val="NormalWeb"/>
        <w:spacing w:before="0" w:beforeAutospacing="0" w:after="0" w:afterAutospacing="0"/>
        <w:rPr>
          <w:sz w:val="22"/>
          <w:szCs w:val="22"/>
        </w:rPr>
      </w:pPr>
      <w:r w:rsidRPr="00906BE0">
        <w:rPr>
          <w:color w:val="000000"/>
          <w:sz w:val="22"/>
          <w:szCs w:val="22"/>
        </w:rPr>
        <w:t>General Outcome</w:t>
      </w:r>
    </w:p>
    <w:p w14:paraId="1FBA3BDF" w14:textId="77777777" w:rsidR="00906BE0" w:rsidRPr="00906BE0" w:rsidRDefault="00906BE0" w:rsidP="00906BE0">
      <w:pPr>
        <w:pStyle w:val="NormalWeb"/>
        <w:spacing w:before="0" w:beforeAutospacing="0" w:after="0" w:afterAutospacing="0"/>
        <w:rPr>
          <w:sz w:val="22"/>
          <w:szCs w:val="22"/>
        </w:rPr>
      </w:pPr>
      <w:r w:rsidRPr="00906BE0">
        <w:rPr>
          <w:color w:val="000000"/>
          <w:sz w:val="22"/>
          <w:szCs w:val="22"/>
        </w:rPr>
        <w:t>Through an examination of Renaissance Europe, students will demonstrate an understanding and appreciation of how the exchange of ideas and knowledge contributed to shaping the worldview of the Western world.</w:t>
      </w:r>
    </w:p>
    <w:p w14:paraId="4697AFE1" w14:textId="77777777" w:rsidR="00906BE0" w:rsidRDefault="00906BE0" w:rsidP="00906BE0"/>
    <w:p w14:paraId="44432AB9" w14:textId="77777777" w:rsidR="00906BE0" w:rsidRDefault="00906BE0" w:rsidP="00906BE0">
      <w:pPr>
        <w:pStyle w:val="NormalWeb"/>
        <w:spacing w:before="0" w:beforeAutospacing="0" w:after="0" w:afterAutospacing="0"/>
        <w:jc w:val="center"/>
      </w:pPr>
      <w:r>
        <w:rPr>
          <w:rFonts w:ascii="Arial" w:hAnsi="Arial" w:cs="Arial"/>
          <w:color w:val="000000"/>
          <w:sz w:val="22"/>
          <w:szCs w:val="22"/>
        </w:rPr>
        <w:t xml:space="preserve"> </w:t>
      </w:r>
      <w:r>
        <w:rPr>
          <w:rFonts w:ascii="Arial" w:hAnsi="Arial" w:cs="Arial"/>
          <w:b/>
          <w:bCs/>
          <w:color w:val="000000"/>
          <w:sz w:val="28"/>
          <w:szCs w:val="28"/>
        </w:rPr>
        <w:t>Unit Planning Organizer</w:t>
      </w:r>
    </w:p>
    <w:p w14:paraId="5FCAC8D5" w14:textId="77777777" w:rsidR="00906BE0" w:rsidRDefault="00906BE0" w:rsidP="00906BE0">
      <w:pPr>
        <w:pStyle w:val="NormalWeb"/>
        <w:spacing w:before="0" w:beforeAutospacing="0" w:after="0" w:afterAutospacing="0"/>
        <w:jc w:val="center"/>
      </w:pPr>
      <w:r>
        <w:rPr>
          <w:rFonts w:ascii="Arial" w:hAnsi="Arial" w:cs="Arial"/>
          <w:b/>
          <w:bCs/>
          <w:color w:val="000000"/>
          <w:sz w:val="28"/>
          <w:szCs w:val="28"/>
        </w:rPr>
        <w:t xml:space="preserve"> </w:t>
      </w:r>
    </w:p>
    <w:p w14:paraId="0187741E" w14:textId="77777777" w:rsidR="00906BE0" w:rsidRDefault="00906BE0" w:rsidP="00906BE0">
      <w:pPr>
        <w:pStyle w:val="NormalWeb"/>
        <w:spacing w:before="0" w:beforeAutospacing="0" w:after="0" w:afterAutospacing="0"/>
      </w:pPr>
      <w:r>
        <w:rPr>
          <w:rFonts w:ascii="Arial" w:hAnsi="Arial" w:cs="Arial"/>
          <w:b/>
          <w:bCs/>
          <w:color w:val="000000"/>
          <w:sz w:val="22"/>
          <w:szCs w:val="22"/>
        </w:rPr>
        <w:t xml:space="preserve">Subject: </w:t>
      </w:r>
      <w:r>
        <w:rPr>
          <w:rFonts w:ascii="Arial" w:hAnsi="Arial" w:cs="Arial"/>
          <w:color w:val="000000"/>
          <w:sz w:val="22"/>
          <w:szCs w:val="22"/>
        </w:rPr>
        <w:t>Social Studies                                                                     </w:t>
      </w:r>
      <w:r>
        <w:rPr>
          <w:rFonts w:ascii="Arial" w:hAnsi="Arial" w:cs="Arial"/>
          <w:b/>
          <w:bCs/>
          <w:color w:val="000000"/>
          <w:sz w:val="22"/>
          <w:szCs w:val="22"/>
        </w:rPr>
        <w:t>Grade and GLO:</w:t>
      </w:r>
      <w:r>
        <w:rPr>
          <w:rFonts w:ascii="Arial" w:hAnsi="Arial" w:cs="Arial"/>
          <w:color w:val="000000"/>
          <w:sz w:val="22"/>
          <w:szCs w:val="22"/>
        </w:rPr>
        <w:t xml:space="preserve"> 8, 8.2</w:t>
      </w:r>
    </w:p>
    <w:p w14:paraId="447E431E" w14:textId="77777777" w:rsidR="00906BE0" w:rsidRDefault="00906BE0" w:rsidP="00906BE0">
      <w:pPr>
        <w:pStyle w:val="NormalWeb"/>
        <w:spacing w:before="0" w:beforeAutospacing="0" w:after="0" w:afterAutospacing="0"/>
      </w:pPr>
      <w:r>
        <w:rPr>
          <w:rFonts w:ascii="Arial" w:hAnsi="Arial" w:cs="Arial"/>
          <w:color w:val="000000"/>
          <w:sz w:val="22"/>
          <w:szCs w:val="22"/>
        </w:rPr>
        <w:t xml:space="preserve"> </w:t>
      </w:r>
    </w:p>
    <w:p w14:paraId="3AE1B3C9" w14:textId="77777777" w:rsidR="00906BE0" w:rsidRDefault="00906BE0" w:rsidP="00906BE0">
      <w:pPr>
        <w:pStyle w:val="NormalWeb"/>
        <w:spacing w:before="0" w:beforeAutospacing="0" w:after="0" w:afterAutospacing="0"/>
      </w:pPr>
      <w:r>
        <w:rPr>
          <w:rFonts w:ascii="Arial" w:hAnsi="Arial" w:cs="Arial"/>
          <w:b/>
          <w:bCs/>
          <w:color w:val="000000"/>
          <w:sz w:val="22"/>
          <w:szCs w:val="22"/>
        </w:rPr>
        <w:t>Unit/Topic</w:t>
      </w:r>
      <w:r>
        <w:rPr>
          <w:rFonts w:ascii="Arial" w:hAnsi="Arial" w:cs="Arial"/>
          <w:color w:val="000000"/>
          <w:sz w:val="22"/>
          <w:szCs w:val="22"/>
        </w:rPr>
        <w:t>: Renaissance                                                                    </w:t>
      </w:r>
      <w:r>
        <w:rPr>
          <w:rFonts w:ascii="Arial" w:hAnsi="Arial" w:cs="Arial"/>
          <w:b/>
          <w:bCs/>
          <w:color w:val="000000"/>
          <w:sz w:val="22"/>
          <w:szCs w:val="22"/>
        </w:rPr>
        <w:t xml:space="preserve">Unit Duration: </w:t>
      </w:r>
      <w:r>
        <w:rPr>
          <w:rFonts w:ascii="Arial" w:hAnsi="Arial" w:cs="Arial"/>
          <w:color w:val="000000"/>
          <w:sz w:val="22"/>
          <w:szCs w:val="22"/>
        </w:rPr>
        <w:t>2.5 months</w:t>
      </w:r>
    </w:p>
    <w:p w14:paraId="18568D91" w14:textId="0868A1AA" w:rsidR="00160A1A" w:rsidRPr="00E745D2" w:rsidRDefault="00160A1A" w:rsidP="00160A1A">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160A1A" w:rsidRPr="00E745D2" w14:paraId="48581071" w14:textId="77777777" w:rsidTr="00160A1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81A9B3"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1. Unit Overview – Critical Inquiry Question</w:t>
            </w:r>
          </w:p>
        </w:tc>
      </w:tr>
      <w:tr w:rsidR="00160A1A" w:rsidRPr="00E745D2" w14:paraId="5F5B4423" w14:textId="77777777" w:rsidTr="00160A1A">
        <w:trPr>
          <w:trHeight w:val="117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7BA5C6"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color w:val="000000"/>
                <w:lang w:eastAsia="en-CA"/>
              </w:rPr>
              <w:t xml:space="preserve"> </w:t>
            </w:r>
          </w:p>
          <w:p w14:paraId="03DD643E" w14:textId="490DF66B" w:rsidR="00160A1A" w:rsidRPr="00E745D2" w:rsidRDefault="00160A1A" w:rsidP="00160A1A">
            <w:pPr>
              <w:numPr>
                <w:ilvl w:val="0"/>
                <w:numId w:val="4"/>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How has the worldview of the Renaissance helped to shape the worldview of the western world today?</w:t>
            </w:r>
          </w:p>
        </w:tc>
      </w:tr>
      <w:tr w:rsidR="00160A1A" w:rsidRPr="00E745D2" w14:paraId="1D2F691B" w14:textId="77777777" w:rsidTr="00160A1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51D399"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2. Focusing Questions for Lessons (Related questions)</w:t>
            </w:r>
          </w:p>
        </w:tc>
      </w:tr>
      <w:tr w:rsidR="00160A1A" w:rsidRPr="00E745D2" w14:paraId="5345BF6F" w14:textId="77777777" w:rsidTr="00160A1A">
        <w:trPr>
          <w:trHeight w:val="332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B724E8" w14:textId="77777777" w:rsidR="00906BE0"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What was the Renaissance</w:t>
            </w:r>
            <w:r w:rsidR="00906BE0">
              <w:rPr>
                <w:rFonts w:ascii="Arial" w:eastAsia="Times New Roman" w:hAnsi="Arial" w:cs="Arial"/>
                <w:color w:val="000000"/>
                <w:lang w:eastAsia="en-CA"/>
              </w:rPr>
              <w:t>?</w:t>
            </w:r>
          </w:p>
          <w:p w14:paraId="3EDFE017" w14:textId="7E44CFC0" w:rsidR="00160A1A" w:rsidRPr="00E745D2" w:rsidRDefault="00906BE0" w:rsidP="00160A1A">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H</w:t>
            </w:r>
            <w:r w:rsidR="00160A1A" w:rsidRPr="00E745D2">
              <w:rPr>
                <w:rFonts w:ascii="Arial" w:eastAsia="Times New Roman" w:hAnsi="Arial" w:cs="Arial"/>
                <w:color w:val="000000"/>
                <w:lang w:eastAsia="en-CA"/>
              </w:rPr>
              <w:t xml:space="preserve">ow important was the movement in building the worldview of Europe? </w:t>
            </w:r>
          </w:p>
          <w:p w14:paraId="2DA49D6F" w14:textId="7777777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How may have geography influenced the growth of trade centres and powerful city centres in Europe?</w:t>
            </w:r>
          </w:p>
          <w:p w14:paraId="1F388551" w14:textId="7777777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To what extent did trade help to spread the ideas of the Renaissance throughout Europe?</w:t>
            </w:r>
          </w:p>
          <w:p w14:paraId="565F2DAC" w14:textId="7777777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How did the worldview of Western Europe evolve from the Medieval Ages to the Age of Exploration?</w:t>
            </w:r>
          </w:p>
          <w:p w14:paraId="1C67F0A2" w14:textId="3603A0A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How has the Renaissance contributed to fields like astronomy, math, science, politics, exploration, philosophy</w:t>
            </w:r>
            <w:r w:rsidR="00906BE0">
              <w:rPr>
                <w:rFonts w:ascii="Arial" w:eastAsia="Times New Roman" w:hAnsi="Arial" w:cs="Arial"/>
                <w:color w:val="000000"/>
                <w:lang w:eastAsia="en-CA"/>
              </w:rPr>
              <w:t>, art,</w:t>
            </w:r>
            <w:r w:rsidRPr="00E745D2">
              <w:rPr>
                <w:rFonts w:ascii="Arial" w:eastAsia="Times New Roman" w:hAnsi="Arial" w:cs="Arial"/>
                <w:color w:val="000000"/>
                <w:lang w:eastAsia="en-CA"/>
              </w:rPr>
              <w:t xml:space="preserve"> and religion?</w:t>
            </w:r>
          </w:p>
          <w:p w14:paraId="5A8745D3" w14:textId="7777777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To what extent did significant individuals of the time influence the Renaissance?</w:t>
            </w:r>
          </w:p>
          <w:p w14:paraId="128E9ABA" w14:textId="77777777" w:rsidR="00160A1A" w:rsidRPr="00E745D2" w:rsidRDefault="00160A1A" w:rsidP="00160A1A">
            <w:pPr>
              <w:numPr>
                <w:ilvl w:val="0"/>
                <w:numId w:val="5"/>
              </w:numPr>
              <w:spacing w:after="0" w:line="240" w:lineRule="auto"/>
              <w:textAlignment w:val="baseline"/>
              <w:rPr>
                <w:rFonts w:ascii="Arial" w:eastAsia="Times New Roman" w:hAnsi="Arial" w:cs="Arial"/>
                <w:color w:val="000000"/>
                <w:lang w:eastAsia="en-CA"/>
              </w:rPr>
            </w:pPr>
            <w:r w:rsidRPr="00E745D2">
              <w:rPr>
                <w:rFonts w:ascii="Arial" w:eastAsia="Times New Roman" w:hAnsi="Arial" w:cs="Arial"/>
                <w:color w:val="000000"/>
                <w:lang w:eastAsia="en-CA"/>
              </w:rPr>
              <w:t>How are Renaissance worldviews represented in the arts, science, philosophy, exploration, politics and religion?  </w:t>
            </w:r>
          </w:p>
          <w:p w14:paraId="03D29AB4"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color w:val="000000"/>
                <w:lang w:eastAsia="en-CA"/>
              </w:rPr>
              <w:t xml:space="preserve"> </w:t>
            </w:r>
          </w:p>
          <w:p w14:paraId="4185A9A8"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color w:val="000000"/>
                <w:lang w:eastAsia="en-CA"/>
              </w:rPr>
              <w:t xml:space="preserve"> </w:t>
            </w:r>
          </w:p>
          <w:p w14:paraId="3FCA69B3"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color w:val="000000"/>
                <w:lang w:eastAsia="en-CA"/>
              </w:rPr>
              <w:t xml:space="preserve"> </w:t>
            </w:r>
          </w:p>
        </w:tc>
      </w:tr>
      <w:tr w:rsidR="00160A1A" w:rsidRPr="00E745D2" w14:paraId="368F7914" w14:textId="77777777" w:rsidTr="00160A1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5CDE323"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3. SEE-I of Key Concept for Unit</w:t>
            </w:r>
          </w:p>
        </w:tc>
      </w:tr>
      <w:tr w:rsidR="00160A1A" w:rsidRPr="00E745D2" w14:paraId="00D334CE" w14:textId="77777777" w:rsidTr="00160A1A">
        <w:trPr>
          <w:trHeight w:val="25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24B30E" w14:textId="5A63783D"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lastRenderedPageBreak/>
              <w:t xml:space="preserve">Worldview </w:t>
            </w:r>
          </w:p>
          <w:p w14:paraId="4FF6022B" w14:textId="034B8C41" w:rsidR="00160A1A" w:rsidRPr="00E745D2" w:rsidRDefault="00160A1A" w:rsidP="00160A1A">
            <w:pPr>
              <w:spacing w:after="0" w:line="240" w:lineRule="auto"/>
              <w:rPr>
                <w:rFonts w:ascii="Arial" w:eastAsia="Times New Roman" w:hAnsi="Arial" w:cs="Arial"/>
                <w:sz w:val="24"/>
                <w:szCs w:val="24"/>
                <w:lang w:eastAsia="en-CA"/>
              </w:rPr>
            </w:pPr>
            <w:r w:rsidRPr="00906BE0">
              <w:rPr>
                <w:rFonts w:ascii="Arial" w:eastAsia="Times New Roman" w:hAnsi="Arial" w:cs="Arial"/>
                <w:bCs/>
                <w:color w:val="000000"/>
                <w:u w:val="single"/>
                <w:lang w:eastAsia="en-CA"/>
              </w:rPr>
              <w:t>State</w:t>
            </w:r>
            <w:r w:rsidRPr="00E745D2">
              <w:rPr>
                <w:rFonts w:ascii="Arial" w:eastAsia="Times New Roman" w:hAnsi="Arial" w:cs="Arial"/>
                <w:bCs/>
                <w:color w:val="000000"/>
                <w:lang w:eastAsia="en-CA"/>
              </w:rPr>
              <w:t xml:space="preserve">: a collection of beliefs about </w:t>
            </w:r>
            <w:r w:rsidRPr="00E745D2">
              <w:rPr>
                <w:rFonts w:ascii="Arial" w:eastAsia="Times New Roman" w:hAnsi="Arial" w:cs="Arial"/>
                <w:bCs/>
                <w:color w:val="000000"/>
                <w:sz w:val="23"/>
                <w:szCs w:val="23"/>
                <w:lang w:eastAsia="en-CA"/>
              </w:rPr>
              <w:t xml:space="preserve">life and the universe held by an individual or a group; the overall perspective from which one sees and </w:t>
            </w:r>
            <w:r w:rsidRPr="00E745D2">
              <w:rPr>
                <w:rFonts w:ascii="Arial" w:eastAsia="Times New Roman" w:hAnsi="Arial" w:cs="Arial"/>
                <w:bCs/>
                <w:color w:val="000000"/>
                <w:lang w:eastAsia="en-CA"/>
              </w:rPr>
              <w:t xml:space="preserve">interprets the world </w:t>
            </w:r>
          </w:p>
          <w:p w14:paraId="2BBDFC8C" w14:textId="4436FAE3" w:rsidR="00160A1A" w:rsidRPr="00E745D2" w:rsidRDefault="001A529D" w:rsidP="00160A1A">
            <w:pPr>
              <w:spacing w:after="0" w:line="240" w:lineRule="auto"/>
              <w:rPr>
                <w:rFonts w:ascii="Arial" w:eastAsia="Times New Roman" w:hAnsi="Arial" w:cs="Arial"/>
                <w:sz w:val="24"/>
                <w:szCs w:val="24"/>
                <w:lang w:eastAsia="en-CA"/>
              </w:rPr>
            </w:pPr>
            <w:r w:rsidRPr="00906BE0">
              <w:rPr>
                <w:rFonts w:ascii="Arial" w:hAnsi="Arial" w:cs="Arial"/>
                <w:noProof/>
                <w:u w:val="single"/>
                <w:lang w:eastAsia="en-CA"/>
              </w:rPr>
              <w:drawing>
                <wp:anchor distT="0" distB="0" distL="114300" distR="114300" simplePos="0" relativeHeight="251658240" behindDoc="0" locked="0" layoutInCell="1" allowOverlap="1" wp14:anchorId="241E0DE3" wp14:editId="73BB126F">
                  <wp:simplePos x="0" y="0"/>
                  <wp:positionH relativeFrom="column">
                    <wp:posOffset>3625850</wp:posOffset>
                  </wp:positionH>
                  <wp:positionV relativeFrom="paragraph">
                    <wp:posOffset>132080</wp:posOffset>
                  </wp:positionV>
                  <wp:extent cx="2184400" cy="1637030"/>
                  <wp:effectExtent l="0" t="0" r="6350" b="1270"/>
                  <wp:wrapSquare wrapText="bothSides"/>
                  <wp:docPr id="1" name="Picture 1" descr="https://lh4.googleusercontent.com/LeJlQqHm-iMgDXlIL83EnU_U2sqkiL01aaCrtnUgS_N-0SiRfyBRNipWvj1-geVqC6OEIJEP8iFKe-uIT6ftcJ9gRL6do0B5uVgTdcKgXsfS0uAuSvbY0W7HJYjNI0-54H1s9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eJlQqHm-iMgDXlIL83EnU_U2sqkiL01aaCrtnUgS_N-0SiRfyBRNipWvj1-geVqC6OEIJEP8iFKe-uIT6ftcJ9gRL6do0B5uVgTdcKgXsfS0uAuSvbY0W7HJYjNI0-54H1s9rc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A1A" w:rsidRPr="00906BE0">
              <w:rPr>
                <w:rFonts w:ascii="Arial" w:eastAsia="Times New Roman" w:hAnsi="Arial" w:cs="Arial"/>
                <w:bCs/>
                <w:color w:val="000000"/>
                <w:u w:val="single"/>
                <w:lang w:eastAsia="en-CA"/>
              </w:rPr>
              <w:t>Elaborate</w:t>
            </w:r>
            <w:r w:rsidR="00160A1A" w:rsidRPr="00E745D2">
              <w:rPr>
                <w:rFonts w:ascii="Arial" w:eastAsia="Times New Roman" w:hAnsi="Arial" w:cs="Arial"/>
                <w:bCs/>
                <w:color w:val="000000"/>
                <w:lang w:eastAsia="en-CA"/>
              </w:rPr>
              <w:t xml:space="preserve">: A world view can be just from one person’s perspective or a large group. It is the way they see the world and interact within it. It </w:t>
            </w:r>
            <w:r w:rsidRPr="00E745D2">
              <w:rPr>
                <w:rFonts w:ascii="Arial" w:eastAsia="Times New Roman" w:hAnsi="Arial" w:cs="Arial"/>
                <w:bCs/>
                <w:color w:val="000000"/>
                <w:lang w:eastAsia="en-CA"/>
              </w:rPr>
              <w:t>encompasses</w:t>
            </w:r>
            <w:r w:rsidR="00160A1A" w:rsidRPr="00E745D2">
              <w:rPr>
                <w:rFonts w:ascii="Arial" w:eastAsia="Times New Roman" w:hAnsi="Arial" w:cs="Arial"/>
                <w:bCs/>
                <w:color w:val="000000"/>
                <w:lang w:eastAsia="en-CA"/>
              </w:rPr>
              <w:t xml:space="preserve"> values, conceptions about the future, definitions of truth, and so on.</w:t>
            </w:r>
          </w:p>
          <w:p w14:paraId="328E40EE" w14:textId="393D8D70" w:rsidR="00160A1A" w:rsidRPr="00E745D2" w:rsidRDefault="00160A1A" w:rsidP="00160A1A">
            <w:pPr>
              <w:spacing w:after="0" w:line="240" w:lineRule="auto"/>
              <w:rPr>
                <w:rFonts w:ascii="Arial" w:eastAsia="Times New Roman" w:hAnsi="Arial" w:cs="Arial"/>
                <w:sz w:val="24"/>
                <w:szCs w:val="24"/>
                <w:lang w:eastAsia="en-CA"/>
              </w:rPr>
            </w:pPr>
            <w:r w:rsidRPr="00906BE0">
              <w:rPr>
                <w:rFonts w:ascii="Arial" w:eastAsia="Times New Roman" w:hAnsi="Arial" w:cs="Arial"/>
                <w:bCs/>
                <w:color w:val="000000"/>
                <w:u w:val="single"/>
                <w:lang w:eastAsia="en-CA"/>
              </w:rPr>
              <w:t>Exemplify</w:t>
            </w:r>
            <w:r w:rsidRPr="00E745D2">
              <w:rPr>
                <w:rFonts w:ascii="Arial" w:eastAsia="Times New Roman" w:hAnsi="Arial" w:cs="Arial"/>
                <w:bCs/>
                <w:color w:val="000000"/>
                <w:lang w:eastAsia="en-CA"/>
              </w:rPr>
              <w:t xml:space="preserve">: In Canada, the overall worldview is that of multiculturalism, acceptance, democracy, </w:t>
            </w:r>
            <w:r w:rsidR="00906BE0">
              <w:rPr>
                <w:rFonts w:ascii="Arial" w:eastAsia="Times New Roman" w:hAnsi="Arial" w:cs="Arial"/>
                <w:bCs/>
                <w:color w:val="000000"/>
                <w:lang w:eastAsia="en-CA"/>
              </w:rPr>
              <w:t>and rule of law.</w:t>
            </w:r>
          </w:p>
          <w:p w14:paraId="165DBB89" w14:textId="3549A01D" w:rsidR="00160A1A" w:rsidRPr="00E745D2" w:rsidRDefault="00160A1A" w:rsidP="00160A1A">
            <w:pPr>
              <w:spacing w:after="0" w:line="240" w:lineRule="auto"/>
              <w:rPr>
                <w:rFonts w:ascii="Arial" w:eastAsia="Times New Roman" w:hAnsi="Arial" w:cs="Arial"/>
                <w:bCs/>
                <w:color w:val="000000"/>
                <w:lang w:eastAsia="en-CA"/>
              </w:rPr>
            </w:pPr>
            <w:r w:rsidRPr="00906BE0">
              <w:rPr>
                <w:rFonts w:ascii="Arial" w:eastAsia="Times New Roman" w:hAnsi="Arial" w:cs="Arial"/>
                <w:bCs/>
                <w:color w:val="000000"/>
                <w:u w:val="single"/>
                <w:lang w:eastAsia="en-CA"/>
              </w:rPr>
              <w:t>Illustrate</w:t>
            </w:r>
            <w:r w:rsidRPr="00E745D2">
              <w:rPr>
                <w:rFonts w:ascii="Arial" w:eastAsia="Times New Roman" w:hAnsi="Arial" w:cs="Arial"/>
                <w:bCs/>
                <w:color w:val="000000"/>
                <w:lang w:eastAsia="en-CA"/>
              </w:rPr>
              <w:t>:</w:t>
            </w:r>
          </w:p>
          <w:p w14:paraId="649046AF" w14:textId="0DF492BA" w:rsidR="001A529D" w:rsidRPr="00E745D2" w:rsidRDefault="001A529D" w:rsidP="00160A1A">
            <w:pPr>
              <w:spacing w:after="0" w:line="240" w:lineRule="auto"/>
              <w:rPr>
                <w:rFonts w:ascii="Arial" w:eastAsia="Times New Roman" w:hAnsi="Arial" w:cs="Arial"/>
                <w:sz w:val="24"/>
                <w:szCs w:val="24"/>
                <w:lang w:eastAsia="en-CA"/>
              </w:rPr>
            </w:pPr>
          </w:p>
          <w:p w14:paraId="7AAD934D" w14:textId="68BD7775" w:rsidR="001A529D" w:rsidRPr="00E745D2" w:rsidRDefault="001A529D" w:rsidP="00160A1A">
            <w:pPr>
              <w:spacing w:after="0" w:line="240" w:lineRule="auto"/>
              <w:rPr>
                <w:rFonts w:ascii="Arial" w:eastAsia="Times New Roman" w:hAnsi="Arial" w:cs="Arial"/>
                <w:sz w:val="24"/>
                <w:szCs w:val="24"/>
                <w:lang w:eastAsia="en-CA"/>
              </w:rPr>
            </w:pPr>
          </w:p>
          <w:p w14:paraId="479CB685" w14:textId="6212DF2F" w:rsidR="001A529D" w:rsidRPr="00E745D2" w:rsidRDefault="001A529D" w:rsidP="00160A1A">
            <w:pPr>
              <w:spacing w:after="0" w:line="240" w:lineRule="auto"/>
              <w:rPr>
                <w:rFonts w:ascii="Arial" w:eastAsia="Times New Roman" w:hAnsi="Arial" w:cs="Arial"/>
                <w:sz w:val="24"/>
                <w:szCs w:val="24"/>
                <w:lang w:eastAsia="en-CA"/>
              </w:rPr>
            </w:pPr>
          </w:p>
          <w:p w14:paraId="09090A3C" w14:textId="77777777" w:rsidR="001A529D" w:rsidRPr="00E745D2" w:rsidRDefault="001A529D" w:rsidP="00160A1A">
            <w:pPr>
              <w:spacing w:after="0" w:line="240" w:lineRule="auto"/>
              <w:rPr>
                <w:rFonts w:ascii="Arial" w:eastAsia="Times New Roman" w:hAnsi="Arial" w:cs="Arial"/>
                <w:sz w:val="24"/>
                <w:szCs w:val="24"/>
                <w:lang w:eastAsia="en-CA"/>
              </w:rPr>
            </w:pPr>
          </w:p>
          <w:p w14:paraId="24F03EC7"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 xml:space="preserve"> </w:t>
            </w:r>
          </w:p>
          <w:p w14:paraId="2FA52120"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 xml:space="preserve">Renaissance </w:t>
            </w:r>
          </w:p>
          <w:p w14:paraId="6CF49161"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Cs/>
                <w:color w:val="000000"/>
                <w:lang w:eastAsia="en-CA"/>
              </w:rPr>
              <w:t>State: The humanistic revival of classical art, architecture, literature and learning that originated in Italy in the 14th century.</w:t>
            </w:r>
          </w:p>
          <w:p w14:paraId="7D7A1E63" w14:textId="43583BAE"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Cs/>
                <w:color w:val="000000"/>
                <w:lang w:eastAsia="en-CA"/>
              </w:rPr>
              <w:t>Elaborate: It was a time that sparked the increase of literacy, exploration,</w:t>
            </w:r>
            <w:r w:rsidR="00906BE0">
              <w:rPr>
                <w:rFonts w:ascii="Arial" w:eastAsia="Times New Roman" w:hAnsi="Arial" w:cs="Arial"/>
                <w:bCs/>
                <w:color w:val="000000"/>
                <w:lang w:eastAsia="en-CA"/>
              </w:rPr>
              <w:t xml:space="preserve"> experimenting, and the revisiting of Greek and Roman literature</w:t>
            </w:r>
            <w:r w:rsidRPr="00E745D2">
              <w:rPr>
                <w:rFonts w:ascii="Arial" w:eastAsia="Times New Roman" w:hAnsi="Arial" w:cs="Arial"/>
                <w:bCs/>
                <w:color w:val="000000"/>
                <w:lang w:eastAsia="en-CA"/>
              </w:rPr>
              <w:t xml:space="preserve">. It was a time of change that helped to push Europe from the “old” world of serfdom and strict class stagnation to (early)modernisation of governments, class structures, movements, and knowledge. </w:t>
            </w:r>
          </w:p>
          <w:p w14:paraId="50ECA863" w14:textId="692CA5D6"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Cs/>
                <w:color w:val="000000"/>
                <w:lang w:eastAsia="en-CA"/>
              </w:rPr>
              <w:t>Exemplify: The reformation, the Great Schism, Leonardo Da Vinci, Raphael, Michelangelo, Donatello, Shakespeare (English Renaissance).    </w:t>
            </w:r>
          </w:p>
          <w:p w14:paraId="2204B183"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Cs/>
                <w:color w:val="000000"/>
                <w:lang w:eastAsia="en-CA"/>
              </w:rPr>
              <w:t xml:space="preserve">Illustrate: </w:t>
            </w:r>
          </w:p>
          <w:p w14:paraId="291AB65F" w14:textId="5D738AEF"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 xml:space="preserve"> </w:t>
            </w:r>
            <w:r w:rsidR="001A529D" w:rsidRPr="00E745D2">
              <w:rPr>
                <w:rFonts w:ascii="Arial" w:hAnsi="Arial" w:cs="Arial"/>
                <w:b/>
                <w:bCs/>
                <w:noProof/>
                <w:color w:val="000000"/>
                <w:lang w:eastAsia="en-CA"/>
              </w:rPr>
              <w:drawing>
                <wp:inline distT="0" distB="0" distL="0" distR="0" wp14:anchorId="27F7DC2F" wp14:editId="56FA0F51">
                  <wp:extent cx="3314700" cy="876300"/>
                  <wp:effectExtent l="0" t="0" r="0" b="0"/>
                  <wp:docPr id="2" name="Picture 2" descr="https://lh3.googleusercontent.com/Icq5k5GW2RafyZqtDGWpYnokeTSdMHRiKHEk9CSN4hIiYuL0TlW8aELK8AC7-dfrjld0qG2osF6nCUbbzgLIi49x_ibIRBoPfnE3JD4O3yRzbBiPV4x7sbuy8CbPQIIADwFomc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Icq5k5GW2RafyZqtDGWpYnokeTSdMHRiKHEk9CSN4hIiYuL0TlW8aELK8AC7-dfrjld0qG2osF6nCUbbzgLIi49x_ibIRBoPfnE3JD4O3yRzbBiPV4x7sbuy8CbPQIIADwFomci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3061"/>
                          <a:stretch/>
                        </pic:blipFill>
                        <pic:spPr bwMode="auto">
                          <a:xfrm>
                            <a:off x="0" y="0"/>
                            <a:ext cx="3314700" cy="8763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5A33FB" w14:textId="7880ADAE" w:rsidR="00160A1A" w:rsidRPr="00E745D2" w:rsidRDefault="00160A1A" w:rsidP="00160A1A">
      <w:pPr>
        <w:spacing w:after="0" w:line="240" w:lineRule="auto"/>
        <w:rPr>
          <w:rFonts w:ascii="Arial" w:eastAsia="Times New Roman" w:hAnsi="Arial" w:cs="Arial"/>
          <w:sz w:val="24"/>
          <w:szCs w:val="24"/>
          <w:lang w:eastAsia="en-CA"/>
        </w:rPr>
      </w:pPr>
    </w:p>
    <w:tbl>
      <w:tblPr>
        <w:tblW w:w="9381" w:type="dxa"/>
        <w:tblCellMar>
          <w:top w:w="15" w:type="dxa"/>
          <w:left w:w="15" w:type="dxa"/>
          <w:bottom w:w="15" w:type="dxa"/>
          <w:right w:w="15" w:type="dxa"/>
        </w:tblCellMar>
        <w:tblLook w:val="04A0" w:firstRow="1" w:lastRow="0" w:firstColumn="1" w:lastColumn="0" w:noHBand="0" w:noVBand="1"/>
      </w:tblPr>
      <w:tblGrid>
        <w:gridCol w:w="9381"/>
      </w:tblGrid>
      <w:tr w:rsidR="00160A1A" w:rsidRPr="00E745D2" w14:paraId="15332423" w14:textId="77777777" w:rsidTr="00160A1A">
        <w:trPr>
          <w:trHeight w:val="461"/>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E88E7D7"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4. Culminating Task Description</w:t>
            </w:r>
          </w:p>
        </w:tc>
      </w:tr>
      <w:tr w:rsidR="00160A1A" w:rsidRPr="00E745D2" w14:paraId="60CFDAA5" w14:textId="77777777" w:rsidTr="00160A1A">
        <w:trPr>
          <w:trHeight w:val="290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0772CD" w14:textId="294EDC31" w:rsidR="001A529D" w:rsidRPr="00E745D2" w:rsidRDefault="00160A1A" w:rsidP="001A529D">
            <w:pPr>
              <w:pStyle w:val="NormalWeb"/>
              <w:spacing w:before="0" w:beforeAutospacing="0" w:after="0" w:afterAutospacing="0"/>
              <w:rPr>
                <w:rFonts w:ascii="Arial" w:hAnsi="Arial" w:cs="Arial"/>
              </w:rPr>
            </w:pPr>
            <w:r w:rsidRPr="00E745D2">
              <w:rPr>
                <w:rFonts w:ascii="Arial" w:hAnsi="Arial" w:cs="Arial"/>
                <w:b/>
                <w:bCs/>
                <w:color w:val="000000"/>
                <w:shd w:val="clear" w:color="auto" w:fill="CCCCCC"/>
              </w:rPr>
              <w:t xml:space="preserve"> </w:t>
            </w:r>
            <w:r w:rsidR="001A529D" w:rsidRPr="00E745D2">
              <w:rPr>
                <w:rFonts w:ascii="Arial" w:hAnsi="Arial" w:cs="Arial"/>
                <w:b/>
                <w:bCs/>
                <w:color w:val="000000"/>
                <w:sz w:val="22"/>
                <w:szCs w:val="22"/>
              </w:rPr>
              <w:t>Which Renaissance man/woman</w:t>
            </w:r>
            <w:r w:rsidR="00906BE0">
              <w:rPr>
                <w:rFonts w:ascii="Arial" w:hAnsi="Arial" w:cs="Arial"/>
                <w:b/>
                <w:bCs/>
                <w:color w:val="000000"/>
                <w:sz w:val="22"/>
                <w:szCs w:val="22"/>
              </w:rPr>
              <w:t>/</w:t>
            </w:r>
            <w:r w:rsidR="001A529D" w:rsidRPr="00E745D2">
              <w:rPr>
                <w:rFonts w:ascii="Arial" w:hAnsi="Arial" w:cs="Arial"/>
                <w:b/>
                <w:bCs/>
                <w:color w:val="000000"/>
                <w:sz w:val="22"/>
                <w:szCs w:val="22"/>
              </w:rPr>
              <w:t>event should be on the cover of “time warp” magazine because of their influence/impact on the western worldview?</w:t>
            </w:r>
          </w:p>
          <w:p w14:paraId="08CBE40A" w14:textId="77777777" w:rsidR="001A529D" w:rsidRPr="00E745D2" w:rsidRDefault="001A529D" w:rsidP="001A529D">
            <w:pPr>
              <w:pStyle w:val="NormalWeb"/>
              <w:numPr>
                <w:ilvl w:val="0"/>
                <w:numId w:val="9"/>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Have students work either in pairs or alone (whichever they’d prefer) and ask them to chose either an event or person that they feel most greatly influenced the western worldview and should therefore be on the cover.</w:t>
            </w:r>
          </w:p>
          <w:p w14:paraId="10F804A4" w14:textId="77777777" w:rsidR="001A529D" w:rsidRPr="00E745D2" w:rsidRDefault="001A529D" w:rsidP="001A529D">
            <w:pPr>
              <w:pStyle w:val="NormalWeb"/>
              <w:numPr>
                <w:ilvl w:val="0"/>
                <w:numId w:val="9"/>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They will find information, from what we have learned, books, and the internet, and create a case for why they should be chosen. </w:t>
            </w:r>
          </w:p>
          <w:p w14:paraId="15D6B31D" w14:textId="77777777" w:rsidR="001A529D" w:rsidRPr="00E745D2" w:rsidRDefault="001A529D" w:rsidP="001A529D">
            <w:pPr>
              <w:pStyle w:val="NormalWeb"/>
              <w:numPr>
                <w:ilvl w:val="0"/>
                <w:numId w:val="9"/>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Their project can be displayed any way they want such as a mock-magazine spread, interview with the renaissance person asking them about their life, a short documentary, newspaper article, poster, essay, etc.</w:t>
            </w:r>
          </w:p>
          <w:p w14:paraId="68A22777" w14:textId="59270DEA" w:rsidR="001A529D" w:rsidRDefault="001A529D" w:rsidP="001A529D">
            <w:pPr>
              <w:pStyle w:val="NormalWeb"/>
              <w:numPr>
                <w:ilvl w:val="0"/>
                <w:numId w:val="9"/>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However, students will be given certain </w:t>
            </w:r>
            <w:r w:rsidR="00906BE0">
              <w:rPr>
                <w:rFonts w:ascii="Arial" w:hAnsi="Arial" w:cs="Arial"/>
                <w:color w:val="000000"/>
                <w:sz w:val="22"/>
                <w:szCs w:val="22"/>
              </w:rPr>
              <w:t>criteria</w:t>
            </w:r>
            <w:r w:rsidRPr="00E745D2">
              <w:rPr>
                <w:rFonts w:ascii="Arial" w:hAnsi="Arial" w:cs="Arial"/>
                <w:color w:val="000000"/>
                <w:sz w:val="22"/>
                <w:szCs w:val="22"/>
              </w:rPr>
              <w:t xml:space="preserve"> they must include </w:t>
            </w:r>
            <w:r w:rsidR="00906BE0">
              <w:rPr>
                <w:rFonts w:ascii="Arial" w:hAnsi="Arial" w:cs="Arial"/>
                <w:color w:val="000000"/>
                <w:sz w:val="22"/>
                <w:szCs w:val="22"/>
              </w:rPr>
              <w:t>i</w:t>
            </w:r>
            <w:r w:rsidRPr="00E745D2">
              <w:rPr>
                <w:rFonts w:ascii="Arial" w:hAnsi="Arial" w:cs="Arial"/>
                <w:color w:val="000000"/>
                <w:sz w:val="22"/>
                <w:szCs w:val="22"/>
              </w:rPr>
              <w:t xml:space="preserve">n their project- i.e. when they lived, what influence do they have today in the western world, a summary of </w:t>
            </w:r>
            <w:r w:rsidRPr="00E745D2">
              <w:rPr>
                <w:rFonts w:ascii="Arial" w:hAnsi="Arial" w:cs="Arial"/>
                <w:color w:val="000000"/>
                <w:sz w:val="22"/>
                <w:szCs w:val="22"/>
              </w:rPr>
              <w:lastRenderedPageBreak/>
              <w:t xml:space="preserve">their lives, examples of their works, what they brought to the Renaissance, etc. </w:t>
            </w:r>
          </w:p>
          <w:p w14:paraId="4A4DA5A5" w14:textId="2C94A5B4" w:rsidR="00906BE0" w:rsidRPr="00E745D2" w:rsidRDefault="00906BE0" w:rsidP="001A529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students will present their findings in whatever format they choose to their class. After everyone has presented, the class may vote for who they believe should be on the cover (done </w:t>
            </w:r>
            <w:r w:rsidR="003E04FD">
              <w:rPr>
                <w:rFonts w:ascii="Arial" w:hAnsi="Arial" w:cs="Arial"/>
                <w:color w:val="000000"/>
                <w:sz w:val="22"/>
                <w:szCs w:val="22"/>
              </w:rPr>
              <w:t>anonymously</w:t>
            </w:r>
            <w:r>
              <w:rPr>
                <w:rFonts w:ascii="Arial" w:hAnsi="Arial" w:cs="Arial"/>
                <w:color w:val="000000"/>
                <w:sz w:val="22"/>
                <w:szCs w:val="22"/>
              </w:rPr>
              <w:t xml:space="preserve">) from learning about </w:t>
            </w:r>
            <w:r w:rsidR="003E04FD">
              <w:rPr>
                <w:rFonts w:ascii="Arial" w:hAnsi="Arial" w:cs="Arial"/>
                <w:color w:val="000000"/>
                <w:sz w:val="22"/>
                <w:szCs w:val="22"/>
              </w:rPr>
              <w:t>what was shown. The person/event that wins may find itself on a cover made by the teacher on the door.</w:t>
            </w:r>
          </w:p>
          <w:p w14:paraId="2FD0E875" w14:textId="77777777" w:rsidR="001A529D" w:rsidRPr="00E745D2" w:rsidRDefault="001A529D" w:rsidP="001A529D">
            <w:pPr>
              <w:pStyle w:val="NormalWeb"/>
              <w:spacing w:before="0" w:beforeAutospacing="0" w:after="0" w:afterAutospacing="0"/>
              <w:rPr>
                <w:rFonts w:ascii="Arial" w:hAnsi="Arial" w:cs="Arial"/>
              </w:rPr>
            </w:pPr>
            <w:r w:rsidRPr="00E745D2">
              <w:rPr>
                <w:rFonts w:ascii="Arial" w:hAnsi="Arial" w:cs="Arial"/>
                <w:b/>
                <w:bCs/>
                <w:color w:val="000000"/>
                <w:sz w:val="22"/>
                <w:szCs w:val="22"/>
              </w:rPr>
              <w:t>This task has been inspired and adapted from:</w:t>
            </w:r>
          </w:p>
          <w:p w14:paraId="7C729D61" w14:textId="77777777" w:rsidR="001A529D" w:rsidRPr="00E745D2" w:rsidRDefault="00EC252F" w:rsidP="001A529D">
            <w:pPr>
              <w:pStyle w:val="NormalWeb"/>
              <w:numPr>
                <w:ilvl w:val="0"/>
                <w:numId w:val="10"/>
              </w:numPr>
              <w:spacing w:before="0" w:beforeAutospacing="0" w:after="0" w:afterAutospacing="0"/>
              <w:textAlignment w:val="baseline"/>
              <w:rPr>
                <w:rFonts w:ascii="Arial" w:hAnsi="Arial" w:cs="Arial"/>
                <w:b/>
                <w:bCs/>
                <w:color w:val="000000"/>
                <w:sz w:val="22"/>
                <w:szCs w:val="22"/>
              </w:rPr>
            </w:pPr>
            <w:hyperlink r:id="rId10" w:history="1">
              <w:r w:rsidR="001A529D" w:rsidRPr="00E745D2">
                <w:rPr>
                  <w:rStyle w:val="Hyperlink"/>
                  <w:rFonts w:ascii="Arial" w:hAnsi="Arial" w:cs="Arial"/>
                  <w:b/>
                  <w:bCs/>
                  <w:color w:val="1155CC"/>
                  <w:sz w:val="22"/>
                  <w:szCs w:val="22"/>
                </w:rPr>
                <w:t>https://www.teacherspayteachers.com/Product/Renaissance-Research-and-Role-Play-Activity-76322</w:t>
              </w:r>
            </w:hyperlink>
          </w:p>
          <w:p w14:paraId="713D8979" w14:textId="77E3E614" w:rsidR="00160A1A" w:rsidRPr="00E745D2" w:rsidRDefault="00160A1A" w:rsidP="001A529D">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hd w:val="clear" w:color="auto" w:fill="CCCCCC"/>
                <w:lang w:eastAsia="en-CA"/>
              </w:rPr>
              <w:t xml:space="preserve"> </w:t>
            </w:r>
          </w:p>
        </w:tc>
      </w:tr>
    </w:tbl>
    <w:p w14:paraId="49526D4D" w14:textId="77777777" w:rsidR="00160A1A" w:rsidRPr="00E745D2" w:rsidRDefault="00160A1A" w:rsidP="00160A1A">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160A1A" w:rsidRPr="00E745D2" w14:paraId="50693CB1" w14:textId="77777777" w:rsidTr="00160A1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A37F970"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lang w:eastAsia="en-CA"/>
              </w:rPr>
              <w:t>5. Specific Learning Outcomes for Unit</w:t>
            </w:r>
          </w:p>
        </w:tc>
      </w:tr>
      <w:tr w:rsidR="00160A1A" w:rsidRPr="00E745D2" w14:paraId="79453058" w14:textId="77777777" w:rsidTr="00160A1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2BF2ED" w14:textId="4894F101"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Values and attitudes:</w:t>
            </w:r>
          </w:p>
          <w:p w14:paraId="391E952B" w14:textId="77777777" w:rsidR="00160A1A" w:rsidRPr="00E745D2" w:rsidRDefault="00160A1A" w:rsidP="00160A1A">
            <w:pPr>
              <w:spacing w:after="0" w:line="240" w:lineRule="auto"/>
              <w:rPr>
                <w:rFonts w:ascii="Arial" w:hAnsi="Arial" w:cs="Arial"/>
              </w:rPr>
            </w:pPr>
            <w:r w:rsidRPr="00E745D2">
              <w:rPr>
                <w:rFonts w:ascii="Arial" w:hAnsi="Arial" w:cs="Arial"/>
              </w:rPr>
              <w:t xml:space="preserve"> 8.2.1 appreciate how Renaissance Europe formed the basis for the worldview of the Western world (C, TCC)</w:t>
            </w:r>
          </w:p>
          <w:p w14:paraId="07F9821D" w14:textId="77777777" w:rsidR="00160A1A" w:rsidRPr="00E745D2" w:rsidRDefault="00160A1A" w:rsidP="00160A1A">
            <w:pPr>
              <w:spacing w:after="0" w:line="240" w:lineRule="auto"/>
              <w:rPr>
                <w:rFonts w:ascii="Arial" w:hAnsi="Arial" w:cs="Arial"/>
              </w:rPr>
            </w:pPr>
            <w:r w:rsidRPr="00E745D2">
              <w:rPr>
                <w:rFonts w:ascii="Arial" w:hAnsi="Arial" w:cs="Arial"/>
              </w:rPr>
              <w:t xml:space="preserve">8.2.2 demonstrate a willingness to consider differing beliefs, values and worldviews (C, I) </w:t>
            </w:r>
          </w:p>
          <w:p w14:paraId="0D02F7DA" w14:textId="1F4FAE31"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hAnsi="Arial" w:cs="Arial"/>
              </w:rPr>
              <w:t>8.2.3 recognize how beliefs and values are shaped by time, geographic location and societal context (C, TCC, LPP)</w:t>
            </w:r>
          </w:p>
          <w:p w14:paraId="45EB2BE1"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Knowledge and understanding:</w:t>
            </w:r>
          </w:p>
          <w:p w14:paraId="69FF2DBA"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3E7B7819" w14:textId="77777777" w:rsidR="00FB1E08" w:rsidRPr="00E745D2" w:rsidRDefault="00160A1A"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xml:space="preserve"> </w:t>
            </w:r>
            <w:r w:rsidR="00FB1E08" w:rsidRPr="00E745D2">
              <w:rPr>
                <w:rFonts w:ascii="Arial" w:eastAsia="Times New Roman" w:hAnsi="Arial" w:cs="Arial"/>
                <w:bCs/>
                <w:color w:val="000000"/>
                <w:lang w:eastAsia="en-CA"/>
              </w:rPr>
              <w:t>8.2.4 examine, critically, the factors that shaped the worldview evolving in western Europe</w:t>
            </w:r>
          </w:p>
          <w:p w14:paraId="21BB284E"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during the Renaissance by exploring and reflecting upon the following questions and</w:t>
            </w:r>
          </w:p>
          <w:p w14:paraId="24060E48"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issues:</w:t>
            </w:r>
          </w:p>
          <w:p w14:paraId="175EA0BF" w14:textId="3855F972"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What was the Renaissance? (TCC, LPP)</w:t>
            </w:r>
          </w:p>
          <w:p w14:paraId="244988E5"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How did the Renaissance spark the growth and exchange of ideas and knowledge across</w:t>
            </w:r>
          </w:p>
          <w:p w14:paraId="341573F0"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Europe (i.e., astronomy, mathematics, science, politics, religion, arts)? (TCC, ER, PADM,</w:t>
            </w:r>
          </w:p>
          <w:p w14:paraId="360D8140"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GC)</w:t>
            </w:r>
          </w:p>
          <w:p w14:paraId="3F243D88"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How did the physical geography of Renaissance Europe affect trade and competition among</w:t>
            </w:r>
          </w:p>
          <w:p w14:paraId="6C59569B"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European countries? (LPP, TCC)</w:t>
            </w:r>
          </w:p>
          <w:p w14:paraId="3A5C6E19"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How did increased trade lead to the emergence of powerful city-states (i.e., Florence,</w:t>
            </w:r>
          </w:p>
          <w:p w14:paraId="06F87D3E"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Venice, Genoa)? (TCC, CC, ER)</w:t>
            </w:r>
          </w:p>
          <w:p w14:paraId="05E963EE"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In what ways did thinkers and philosophers influence society in the development of a</w:t>
            </w:r>
          </w:p>
          <w:p w14:paraId="65AB61F9"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humanist worldview during the Renaissance? (GC, I)</w:t>
            </w:r>
          </w:p>
          <w:p w14:paraId="7ADA765A"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In what ways were the Age of Discovery and the rise of imperialism expressions of an</w:t>
            </w:r>
          </w:p>
          <w:p w14:paraId="29FB664A"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expansionist worldview? (TCC, PADM, LPP)</w:t>
            </w:r>
          </w:p>
          <w:p w14:paraId="2C8FE7A5" w14:textId="77777777" w:rsidR="00FB1E08" w:rsidRPr="00E745D2" w:rsidRDefault="00FB1E08" w:rsidP="00FB1E08">
            <w:pPr>
              <w:spacing w:after="0" w:line="240" w:lineRule="auto"/>
              <w:rPr>
                <w:rFonts w:ascii="Arial" w:eastAsia="Times New Roman" w:hAnsi="Arial" w:cs="Arial"/>
                <w:bCs/>
                <w:color w:val="000000"/>
                <w:lang w:eastAsia="en-CA"/>
              </w:rPr>
            </w:pPr>
            <w:r w:rsidRPr="00E745D2">
              <w:rPr>
                <w:rFonts w:ascii="Arial" w:eastAsia="Times New Roman" w:hAnsi="Arial" w:cs="Arial"/>
                <w:bCs/>
                <w:color w:val="000000"/>
                <w:lang w:eastAsia="en-CA"/>
              </w:rPr>
              <w:t>• In what ways did exploration and intercultural contact during the Renaissance affect the</w:t>
            </w:r>
          </w:p>
          <w:p w14:paraId="3A073D3C" w14:textId="3F2AC987" w:rsidR="00160A1A" w:rsidRPr="00E745D2" w:rsidRDefault="00FB1E08" w:rsidP="00160A1A">
            <w:pPr>
              <w:spacing w:after="0" w:line="240" w:lineRule="auto"/>
              <w:rPr>
                <w:rFonts w:ascii="Arial" w:eastAsia="Times New Roman" w:hAnsi="Arial" w:cs="Arial"/>
                <w:lang w:eastAsia="en-CA"/>
              </w:rPr>
            </w:pPr>
            <w:r w:rsidRPr="00E745D2">
              <w:rPr>
                <w:rFonts w:ascii="Arial" w:eastAsia="Times New Roman" w:hAnsi="Arial" w:cs="Arial"/>
                <w:bCs/>
                <w:color w:val="000000"/>
                <w:lang w:eastAsia="en-CA"/>
              </w:rPr>
              <w:t>citizenship and identity of Europeans? (C, I, GC, LPP, TCC)</w:t>
            </w:r>
          </w:p>
          <w:p w14:paraId="42C4E6DC"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16D96B61"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Skills and processes:</w:t>
            </w:r>
          </w:p>
          <w:p w14:paraId="3E7D6BDA" w14:textId="77777777" w:rsidR="001A529D" w:rsidRPr="00E745D2" w:rsidRDefault="00160A1A" w:rsidP="001A529D">
            <w:pPr>
              <w:pStyle w:val="NormalWeb"/>
              <w:spacing w:before="0" w:beforeAutospacing="0" w:after="0" w:afterAutospacing="0"/>
              <w:rPr>
                <w:rFonts w:ascii="Arial" w:hAnsi="Arial" w:cs="Arial"/>
                <w:sz w:val="22"/>
                <w:szCs w:val="22"/>
              </w:rPr>
            </w:pPr>
            <w:r w:rsidRPr="00E745D2">
              <w:rPr>
                <w:rFonts w:ascii="Arial" w:hAnsi="Arial" w:cs="Arial"/>
                <w:b/>
                <w:bCs/>
                <w:color w:val="000000"/>
                <w:sz w:val="28"/>
                <w:szCs w:val="28"/>
              </w:rPr>
              <w:t xml:space="preserve"> </w:t>
            </w:r>
            <w:r w:rsidR="001A529D" w:rsidRPr="00E745D2">
              <w:rPr>
                <w:rFonts w:ascii="Arial" w:hAnsi="Arial" w:cs="Arial"/>
                <w:b/>
                <w:bCs/>
                <w:color w:val="000000"/>
                <w:sz w:val="22"/>
                <w:szCs w:val="22"/>
              </w:rPr>
              <w:t>8.S.1 develop skills of critical thinking and creative thinking</w:t>
            </w:r>
            <w:r w:rsidR="001A529D" w:rsidRPr="00E745D2">
              <w:rPr>
                <w:rFonts w:ascii="Arial" w:hAnsi="Arial" w:cs="Arial"/>
                <w:bCs/>
                <w:color w:val="000000"/>
                <w:sz w:val="22"/>
                <w:szCs w:val="22"/>
              </w:rPr>
              <w:t xml:space="preserve">: </w:t>
            </w:r>
          </w:p>
          <w:p w14:paraId="6C9F66F4" w14:textId="77777777" w:rsidR="001A529D" w:rsidRPr="00E745D2" w:rsidRDefault="001A529D" w:rsidP="001A529D">
            <w:pPr>
              <w:pStyle w:val="NormalWeb"/>
              <w:numPr>
                <w:ilvl w:val="0"/>
                <w:numId w:val="11"/>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analyze the validity of information based on context, bias, source, objectivity, evidence and reliability to broaden understanding of a topic or an issue </w:t>
            </w:r>
          </w:p>
          <w:p w14:paraId="3A3D99E6" w14:textId="77777777" w:rsidR="001A529D" w:rsidRPr="00E745D2" w:rsidRDefault="001A529D" w:rsidP="001A529D">
            <w:pPr>
              <w:pStyle w:val="NormalWeb"/>
              <w:numPr>
                <w:ilvl w:val="0"/>
                <w:numId w:val="11"/>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generate creative ideas and strategies in individual and group activities </w:t>
            </w:r>
          </w:p>
          <w:p w14:paraId="6845DEC0" w14:textId="77777777" w:rsidR="001A529D" w:rsidRPr="00E745D2" w:rsidRDefault="001A529D" w:rsidP="001A529D">
            <w:pPr>
              <w:pStyle w:val="NormalWeb"/>
              <w:numPr>
                <w:ilvl w:val="0"/>
                <w:numId w:val="11"/>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access diverse viewpoints on particular topics by using appropriate technologies </w:t>
            </w:r>
          </w:p>
          <w:p w14:paraId="1FE1B6D8" w14:textId="4E1170C5" w:rsidR="001A529D" w:rsidRPr="00E745D2" w:rsidRDefault="001A529D" w:rsidP="001A529D">
            <w:pPr>
              <w:pStyle w:val="NormalWeb"/>
              <w:spacing w:before="0" w:beforeAutospacing="0" w:after="0" w:afterAutospacing="0"/>
              <w:rPr>
                <w:rFonts w:ascii="Arial" w:hAnsi="Arial" w:cs="Arial"/>
                <w:b/>
                <w:bCs/>
                <w:color w:val="000000"/>
                <w:sz w:val="22"/>
                <w:szCs w:val="22"/>
              </w:rPr>
            </w:pPr>
            <w:r w:rsidRPr="00E745D2">
              <w:rPr>
                <w:rFonts w:ascii="Arial" w:hAnsi="Arial" w:cs="Arial"/>
                <w:b/>
                <w:bCs/>
                <w:color w:val="000000"/>
                <w:sz w:val="22"/>
                <w:szCs w:val="22"/>
              </w:rPr>
              <w:lastRenderedPageBreak/>
              <w:t xml:space="preserve">8.S.2 </w:t>
            </w:r>
            <w:r w:rsidRPr="00E745D2">
              <w:rPr>
                <w:rFonts w:ascii="Arial" w:hAnsi="Arial" w:cs="Arial"/>
                <w:b/>
                <w:sz w:val="22"/>
                <w:szCs w:val="22"/>
              </w:rPr>
              <w:t>develop skills of historical thinking:</w:t>
            </w:r>
          </w:p>
          <w:p w14:paraId="2911C122" w14:textId="77777777" w:rsidR="001A529D" w:rsidRPr="00E745D2" w:rsidRDefault="001A529D" w:rsidP="001A529D">
            <w:pPr>
              <w:pStyle w:val="NormalWeb"/>
              <w:numPr>
                <w:ilvl w:val="0"/>
                <w:numId w:val="18"/>
              </w:numPr>
              <w:spacing w:before="0" w:beforeAutospacing="0" w:after="0" w:afterAutospacing="0"/>
              <w:rPr>
                <w:rFonts w:ascii="Arial" w:hAnsi="Arial" w:cs="Arial"/>
                <w:sz w:val="22"/>
                <w:szCs w:val="22"/>
              </w:rPr>
            </w:pPr>
            <w:r w:rsidRPr="00E745D2">
              <w:rPr>
                <w:rFonts w:ascii="Arial" w:hAnsi="Arial" w:cs="Arial"/>
                <w:color w:val="000000"/>
                <w:sz w:val="22"/>
                <w:szCs w:val="22"/>
              </w:rPr>
              <w:t xml:space="preserve">distinguish cause, effect, sequence and correlation in historical events, including the long and short-term causal relations </w:t>
            </w:r>
          </w:p>
          <w:p w14:paraId="5F276644" w14:textId="77777777" w:rsidR="001A529D" w:rsidRPr="00E745D2" w:rsidRDefault="001A529D" w:rsidP="001A529D">
            <w:pPr>
              <w:pStyle w:val="NormalWeb"/>
              <w:numPr>
                <w:ilvl w:val="0"/>
                <w:numId w:val="18"/>
              </w:numPr>
              <w:spacing w:before="0" w:beforeAutospacing="0" w:after="0" w:afterAutospacing="0"/>
              <w:rPr>
                <w:rFonts w:ascii="Arial" w:hAnsi="Arial" w:cs="Arial"/>
                <w:sz w:val="22"/>
                <w:szCs w:val="22"/>
              </w:rPr>
            </w:pPr>
            <w:r w:rsidRPr="00E745D2">
              <w:rPr>
                <w:rFonts w:ascii="Arial" w:hAnsi="Arial" w:cs="Arial"/>
                <w:color w:val="000000"/>
                <w:sz w:val="22"/>
                <w:szCs w:val="22"/>
              </w:rPr>
              <w:t>use historical and community resources to organize the sequence of historical events</w:t>
            </w:r>
          </w:p>
          <w:p w14:paraId="6FD47F4A" w14:textId="68FD7967" w:rsidR="001A529D" w:rsidRPr="00E745D2" w:rsidRDefault="001A529D" w:rsidP="001A529D">
            <w:pPr>
              <w:pStyle w:val="NormalWeb"/>
              <w:numPr>
                <w:ilvl w:val="0"/>
                <w:numId w:val="18"/>
              </w:numPr>
              <w:spacing w:before="0" w:beforeAutospacing="0" w:after="0" w:afterAutospacing="0"/>
              <w:rPr>
                <w:rFonts w:ascii="Arial" w:hAnsi="Arial" w:cs="Arial"/>
                <w:sz w:val="22"/>
                <w:szCs w:val="22"/>
              </w:rPr>
            </w:pPr>
            <w:r w:rsidRPr="00E745D2">
              <w:rPr>
                <w:rFonts w:ascii="Arial" w:hAnsi="Arial" w:cs="Arial"/>
                <w:color w:val="000000"/>
                <w:sz w:val="22"/>
                <w:szCs w:val="22"/>
              </w:rPr>
              <w:t>analyze the historical contexts of key events of a given time period</w:t>
            </w:r>
          </w:p>
          <w:p w14:paraId="462437FD" w14:textId="77777777" w:rsidR="001A529D" w:rsidRPr="00E745D2" w:rsidRDefault="001A529D" w:rsidP="001A529D">
            <w:pPr>
              <w:pStyle w:val="NormalWeb"/>
              <w:spacing w:before="0" w:beforeAutospacing="0" w:after="0" w:afterAutospacing="0"/>
              <w:rPr>
                <w:rFonts w:ascii="Arial" w:hAnsi="Arial" w:cs="Arial"/>
                <w:b/>
                <w:sz w:val="22"/>
                <w:szCs w:val="22"/>
              </w:rPr>
            </w:pPr>
            <w:r w:rsidRPr="00E745D2">
              <w:rPr>
                <w:rFonts w:ascii="Arial" w:hAnsi="Arial" w:cs="Arial"/>
                <w:b/>
                <w:bCs/>
                <w:color w:val="000000"/>
                <w:sz w:val="22"/>
                <w:szCs w:val="22"/>
              </w:rPr>
              <w:t>8.S.3 develop skills of geographic thinking:</w:t>
            </w:r>
          </w:p>
          <w:p w14:paraId="7684B35B" w14:textId="77777777" w:rsidR="001A529D" w:rsidRPr="00E745D2" w:rsidRDefault="001A529D" w:rsidP="001A529D">
            <w:pPr>
              <w:pStyle w:val="NormalWeb"/>
              <w:numPr>
                <w:ilvl w:val="0"/>
                <w:numId w:val="12"/>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interpret historical maps to broaden understanding of historical events</w:t>
            </w:r>
          </w:p>
          <w:p w14:paraId="5BE1B114" w14:textId="77777777" w:rsidR="001A529D" w:rsidRPr="00E745D2" w:rsidRDefault="001A529D" w:rsidP="001A529D">
            <w:pPr>
              <w:pStyle w:val="NormalWeb"/>
              <w:numPr>
                <w:ilvl w:val="0"/>
                <w:numId w:val="12"/>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use thematic maps to describe cultural and political regions </w:t>
            </w:r>
          </w:p>
          <w:p w14:paraId="7C533264" w14:textId="77777777" w:rsidR="001A529D" w:rsidRPr="00E745D2" w:rsidRDefault="001A529D" w:rsidP="001A529D">
            <w:pPr>
              <w:pStyle w:val="NormalWeb"/>
              <w:numPr>
                <w:ilvl w:val="0"/>
                <w:numId w:val="12"/>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construct and interpret various maps to broaden understanding of given topics</w:t>
            </w:r>
          </w:p>
          <w:p w14:paraId="1EC11646" w14:textId="77777777" w:rsidR="001A529D" w:rsidRPr="00E745D2" w:rsidRDefault="001A529D" w:rsidP="001A529D">
            <w:pPr>
              <w:pStyle w:val="NormalWeb"/>
              <w:numPr>
                <w:ilvl w:val="0"/>
                <w:numId w:val="12"/>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define geographic problems and issues and pose geographic questions</w:t>
            </w:r>
          </w:p>
          <w:p w14:paraId="70803D4A" w14:textId="77777777" w:rsidR="001A529D" w:rsidRPr="00E745D2" w:rsidRDefault="001A529D" w:rsidP="001A529D">
            <w:pPr>
              <w:pStyle w:val="NormalWeb"/>
              <w:spacing w:before="0" w:beforeAutospacing="0" w:after="0" w:afterAutospacing="0"/>
              <w:rPr>
                <w:rFonts w:ascii="Arial" w:hAnsi="Arial" w:cs="Arial"/>
                <w:b/>
                <w:sz w:val="22"/>
                <w:szCs w:val="22"/>
              </w:rPr>
            </w:pPr>
            <w:r w:rsidRPr="00E745D2">
              <w:rPr>
                <w:rFonts w:ascii="Arial" w:hAnsi="Arial" w:cs="Arial"/>
                <w:b/>
                <w:bCs/>
                <w:color w:val="000000"/>
                <w:sz w:val="22"/>
                <w:szCs w:val="22"/>
              </w:rPr>
              <w:t>8.S.4 demonstrate skills of decision making and problem solving:</w:t>
            </w:r>
          </w:p>
          <w:p w14:paraId="02BC3320" w14:textId="77777777" w:rsidR="001A529D" w:rsidRPr="00E745D2" w:rsidRDefault="001A529D" w:rsidP="001A529D">
            <w:pPr>
              <w:pStyle w:val="NormalWeb"/>
              <w:numPr>
                <w:ilvl w:val="0"/>
                <w:numId w:val="13"/>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demonstrate skills of compromise and devise strategies to reach group consensus </w:t>
            </w:r>
          </w:p>
          <w:p w14:paraId="09021431" w14:textId="77777777" w:rsidR="001A529D" w:rsidRPr="00E745D2" w:rsidRDefault="001A529D" w:rsidP="001A529D">
            <w:pPr>
              <w:pStyle w:val="NormalWeb"/>
              <w:spacing w:before="0" w:beforeAutospacing="0" w:after="0" w:afterAutospacing="0"/>
              <w:rPr>
                <w:rFonts w:ascii="Arial" w:hAnsi="Arial" w:cs="Arial"/>
                <w:b/>
                <w:sz w:val="22"/>
                <w:szCs w:val="22"/>
              </w:rPr>
            </w:pPr>
            <w:r w:rsidRPr="00E745D2">
              <w:rPr>
                <w:rFonts w:ascii="Arial" w:hAnsi="Arial" w:cs="Arial"/>
                <w:b/>
                <w:bCs/>
                <w:color w:val="000000"/>
                <w:sz w:val="22"/>
                <w:szCs w:val="22"/>
              </w:rPr>
              <w:t xml:space="preserve">8.S.5 demonstrate skills of cooperation, conflict resolution and consensus building: </w:t>
            </w:r>
          </w:p>
          <w:p w14:paraId="4668E2E0" w14:textId="55144BAF" w:rsidR="00906BE0" w:rsidRDefault="001A529D" w:rsidP="001A529D">
            <w:pPr>
              <w:pStyle w:val="NormalWeb"/>
              <w:numPr>
                <w:ilvl w:val="0"/>
                <w:numId w:val="14"/>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identify and use a variety of strategies to resolve conflicts peacefully and fairly </w:t>
            </w:r>
          </w:p>
          <w:p w14:paraId="2FCD4CCF" w14:textId="347A5B7B" w:rsidR="001A529D" w:rsidRPr="00E745D2" w:rsidRDefault="001A529D" w:rsidP="001A529D">
            <w:pPr>
              <w:pStyle w:val="NormalWeb"/>
              <w:numPr>
                <w:ilvl w:val="0"/>
                <w:numId w:val="14"/>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consider the needs and perspectives of others </w:t>
            </w:r>
          </w:p>
          <w:p w14:paraId="720863B9" w14:textId="77777777" w:rsidR="001A529D" w:rsidRPr="00E745D2" w:rsidRDefault="001A529D" w:rsidP="001A529D">
            <w:pPr>
              <w:pStyle w:val="NormalWeb"/>
              <w:numPr>
                <w:ilvl w:val="0"/>
                <w:numId w:val="14"/>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demonstrate leadership within groups where appropriate </w:t>
            </w:r>
          </w:p>
          <w:p w14:paraId="46E6AC8D" w14:textId="77777777" w:rsidR="001A529D" w:rsidRPr="00E745D2" w:rsidRDefault="001A529D" w:rsidP="001A529D">
            <w:pPr>
              <w:pStyle w:val="NormalWeb"/>
              <w:numPr>
                <w:ilvl w:val="0"/>
                <w:numId w:val="14"/>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access, retrieve and share information from electronic sources, such as common files </w:t>
            </w:r>
          </w:p>
          <w:p w14:paraId="1A767484" w14:textId="364A1A29" w:rsidR="001A529D" w:rsidRPr="00E745D2" w:rsidRDefault="001A529D" w:rsidP="001A529D">
            <w:pPr>
              <w:pStyle w:val="NormalWeb"/>
              <w:spacing w:before="0" w:beforeAutospacing="0" w:after="0" w:afterAutospacing="0"/>
              <w:rPr>
                <w:rFonts w:ascii="Arial" w:hAnsi="Arial" w:cs="Arial"/>
                <w:b/>
                <w:sz w:val="22"/>
                <w:szCs w:val="22"/>
              </w:rPr>
            </w:pPr>
            <w:r w:rsidRPr="00E745D2">
              <w:rPr>
                <w:rFonts w:ascii="Arial" w:hAnsi="Arial" w:cs="Arial"/>
                <w:b/>
                <w:bCs/>
                <w:color w:val="000000"/>
                <w:sz w:val="22"/>
                <w:szCs w:val="22"/>
              </w:rPr>
              <w:t xml:space="preserve">8.S.7 </w:t>
            </w:r>
            <w:r w:rsidRPr="00E745D2">
              <w:rPr>
                <w:rFonts w:ascii="Arial" w:hAnsi="Arial" w:cs="Arial"/>
                <w:b/>
              </w:rPr>
              <w:t>apply the research process</w:t>
            </w:r>
            <w:r w:rsidRPr="00E745D2">
              <w:rPr>
                <w:rFonts w:ascii="Arial" w:hAnsi="Arial" w:cs="Arial"/>
                <w:b/>
                <w:bCs/>
                <w:color w:val="000000"/>
                <w:sz w:val="22"/>
                <w:szCs w:val="22"/>
              </w:rPr>
              <w:t>:</w:t>
            </w:r>
          </w:p>
          <w:p w14:paraId="4D60B6E2" w14:textId="77777777" w:rsidR="001A529D" w:rsidRPr="00E745D2" w:rsidRDefault="001A529D" w:rsidP="001A529D">
            <w:pPr>
              <w:pStyle w:val="NormalWeb"/>
              <w:numPr>
                <w:ilvl w:val="0"/>
                <w:numId w:val="15"/>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 xml:space="preserve">integrate and synthesize concepts to provide an informed point of view on a research question or an issue </w:t>
            </w:r>
          </w:p>
          <w:p w14:paraId="1254C828" w14:textId="77777777" w:rsidR="001A529D" w:rsidRPr="00E745D2" w:rsidRDefault="001A529D" w:rsidP="001A529D">
            <w:pPr>
              <w:pStyle w:val="NormalWeb"/>
              <w:numPr>
                <w:ilvl w:val="0"/>
                <w:numId w:val="15"/>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 </w:t>
            </w:r>
            <w:r w:rsidRPr="00E745D2">
              <w:rPr>
                <w:rFonts w:ascii="Arial" w:hAnsi="Arial" w:cs="Arial"/>
                <w:color w:val="000000"/>
                <w:sz w:val="22"/>
                <w:szCs w:val="22"/>
              </w:rPr>
              <w:t>develop a position that is supported by information gathered through research  </w:t>
            </w:r>
          </w:p>
          <w:p w14:paraId="598F6804" w14:textId="77777777" w:rsidR="001A529D" w:rsidRPr="00E745D2" w:rsidRDefault="001A529D" w:rsidP="001A529D">
            <w:pPr>
              <w:pStyle w:val="NormalWeb"/>
              <w:numPr>
                <w:ilvl w:val="0"/>
                <w:numId w:val="15"/>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plan and conduct a search, using a wide variety of electronic sources</w:t>
            </w:r>
          </w:p>
          <w:p w14:paraId="6D965836" w14:textId="77777777" w:rsidR="001A529D" w:rsidRPr="00E745D2" w:rsidRDefault="001A529D" w:rsidP="001A529D">
            <w:pPr>
              <w:pStyle w:val="NormalWeb"/>
              <w:numPr>
                <w:ilvl w:val="0"/>
                <w:numId w:val="15"/>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integrate and synthesize concepts to provide an informed point of view on a research question or an issue </w:t>
            </w:r>
          </w:p>
          <w:p w14:paraId="3BC30C00" w14:textId="02EFD85D" w:rsidR="001A529D" w:rsidRPr="00E745D2" w:rsidRDefault="001A529D" w:rsidP="001A529D">
            <w:pPr>
              <w:pStyle w:val="NormalWeb"/>
              <w:numPr>
                <w:ilvl w:val="0"/>
                <w:numId w:val="15"/>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organize and synthesize researched information </w:t>
            </w:r>
          </w:p>
          <w:p w14:paraId="44B0238E" w14:textId="1AB9A3C9" w:rsidR="001A529D" w:rsidRPr="00E745D2" w:rsidRDefault="001A529D" w:rsidP="001A529D">
            <w:pPr>
              <w:pStyle w:val="NormalWeb"/>
              <w:numPr>
                <w:ilvl w:val="0"/>
                <w:numId w:val="15"/>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formulate new questions as research progresses </w:t>
            </w:r>
          </w:p>
          <w:p w14:paraId="3450EA55" w14:textId="7A318778" w:rsidR="001A529D" w:rsidRPr="00E745D2" w:rsidRDefault="001A529D" w:rsidP="001A529D">
            <w:pPr>
              <w:pStyle w:val="NormalWeb"/>
              <w:numPr>
                <w:ilvl w:val="0"/>
                <w:numId w:val="15"/>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include and organize references as part of research</w:t>
            </w:r>
          </w:p>
          <w:p w14:paraId="1F3AA05D"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plan and conduct a search, using a wide variety of electronic sources </w:t>
            </w:r>
          </w:p>
          <w:p w14:paraId="2726CF54"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demonstrate the advanced search skills necessary to limit the number of hits desired for online and offline databases; for example, the use of “and” or “or” between search topics and the choice of appropriate search engines for the topic </w:t>
            </w:r>
          </w:p>
          <w:p w14:paraId="16EC7E31"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develop a process to manage volumes of information that can be made available through electronic sources </w:t>
            </w:r>
          </w:p>
          <w:p w14:paraId="09B1EBE1"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evaluate the relevance of electronically accessed information to a particular topic </w:t>
            </w:r>
          </w:p>
          <w:p w14:paraId="09B2D48F"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make connections among related, organized data, and assemble various pieces into a unified message </w:t>
            </w:r>
          </w:p>
          <w:p w14:paraId="2C911FCF"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refine searches to limit sources to a manageable number </w:t>
            </w:r>
          </w:p>
          <w:p w14:paraId="567E01F8"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analyze and synthesize information to create a product </w:t>
            </w:r>
          </w:p>
          <w:p w14:paraId="3B1E62A8" w14:textId="77777777" w:rsidR="001A529D" w:rsidRPr="00E745D2" w:rsidRDefault="001A529D" w:rsidP="001A529D">
            <w:pPr>
              <w:pStyle w:val="NormalWeb"/>
              <w:numPr>
                <w:ilvl w:val="1"/>
                <w:numId w:val="16"/>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access and retrieve information through the electronic network </w:t>
            </w:r>
          </w:p>
          <w:p w14:paraId="17BB9F86" w14:textId="77777777" w:rsidR="001A529D" w:rsidRPr="00E745D2" w:rsidRDefault="001A529D" w:rsidP="001A529D">
            <w:pPr>
              <w:pStyle w:val="NormalWeb"/>
              <w:spacing w:before="0" w:beforeAutospacing="0" w:after="0" w:afterAutospacing="0"/>
              <w:rPr>
                <w:rFonts w:ascii="Arial" w:hAnsi="Arial" w:cs="Arial"/>
                <w:sz w:val="22"/>
                <w:szCs w:val="22"/>
              </w:rPr>
            </w:pPr>
            <w:r w:rsidRPr="00E745D2">
              <w:rPr>
                <w:rFonts w:ascii="Arial" w:hAnsi="Arial" w:cs="Arial"/>
                <w:b/>
                <w:bCs/>
                <w:color w:val="000000"/>
                <w:sz w:val="22"/>
                <w:szCs w:val="22"/>
              </w:rPr>
              <w:t xml:space="preserve"> 8.S.8 demonstrate skills of oral, written and visual literacy :</w:t>
            </w:r>
          </w:p>
          <w:p w14:paraId="13E39F04" w14:textId="77777777" w:rsidR="001A529D" w:rsidRPr="00E745D2" w:rsidRDefault="001A529D" w:rsidP="001A529D">
            <w:pPr>
              <w:pStyle w:val="NormalWeb"/>
              <w:numPr>
                <w:ilvl w:val="0"/>
                <w:numId w:val="17"/>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communicate in a persuasive and engaging manner through speeches, multimedia presentations and written and oral reports, taking particular audiences and purposes into consideration </w:t>
            </w:r>
          </w:p>
          <w:p w14:paraId="1E580CEF" w14:textId="77777777" w:rsidR="001A529D" w:rsidRPr="00E745D2" w:rsidRDefault="001A529D" w:rsidP="001A529D">
            <w:pPr>
              <w:pStyle w:val="NormalWeb"/>
              <w:numPr>
                <w:ilvl w:val="0"/>
                <w:numId w:val="17"/>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use skills of informal debate to persuasively express differing viewpoints regarding an issue </w:t>
            </w:r>
          </w:p>
          <w:p w14:paraId="32F4F44F" w14:textId="77777777" w:rsidR="001A529D" w:rsidRPr="00E745D2" w:rsidRDefault="001A529D" w:rsidP="001A529D">
            <w:pPr>
              <w:pStyle w:val="NormalWeb"/>
              <w:numPr>
                <w:ilvl w:val="0"/>
                <w:numId w:val="17"/>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elicit, clarify and respond appropriately to questions, ideas and multiple points of view presented in discussions  </w:t>
            </w:r>
          </w:p>
          <w:p w14:paraId="7A4D391C" w14:textId="77777777" w:rsidR="001A529D" w:rsidRPr="00E745D2" w:rsidRDefault="001A529D" w:rsidP="001A529D">
            <w:pPr>
              <w:pStyle w:val="NormalWeb"/>
              <w:numPr>
                <w:ilvl w:val="0"/>
                <w:numId w:val="17"/>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offer reasoned comments related to a topic of discussion • listen to others to understand their points of view</w:t>
            </w:r>
          </w:p>
          <w:p w14:paraId="2C2A01D7" w14:textId="3E00FBEF" w:rsidR="00160A1A" w:rsidRPr="00E745D2" w:rsidRDefault="00160A1A" w:rsidP="00160A1A">
            <w:pPr>
              <w:spacing w:after="0" w:line="240" w:lineRule="auto"/>
              <w:rPr>
                <w:rFonts w:ascii="Arial" w:eastAsia="Times New Roman" w:hAnsi="Arial" w:cs="Arial"/>
                <w:sz w:val="24"/>
                <w:szCs w:val="24"/>
                <w:lang w:eastAsia="en-CA"/>
              </w:rPr>
            </w:pPr>
          </w:p>
          <w:p w14:paraId="62955817"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6. Essential Resources</w:t>
            </w:r>
          </w:p>
          <w:p w14:paraId="173778B4" w14:textId="77777777" w:rsidR="001A529D" w:rsidRPr="00E745D2" w:rsidRDefault="00EC252F" w:rsidP="001A529D">
            <w:pPr>
              <w:pStyle w:val="NormalWeb"/>
              <w:numPr>
                <w:ilvl w:val="0"/>
                <w:numId w:val="19"/>
              </w:numPr>
              <w:spacing w:before="0" w:beforeAutospacing="0" w:after="0" w:afterAutospacing="0"/>
              <w:textAlignment w:val="baseline"/>
              <w:rPr>
                <w:rFonts w:ascii="Arial" w:hAnsi="Arial" w:cs="Arial"/>
                <w:color w:val="000000"/>
                <w:sz w:val="22"/>
                <w:szCs w:val="22"/>
              </w:rPr>
            </w:pPr>
            <w:hyperlink r:id="rId11" w:history="1">
              <w:r w:rsidR="001A529D" w:rsidRPr="00E745D2">
                <w:rPr>
                  <w:rStyle w:val="Hyperlink"/>
                  <w:rFonts w:ascii="Arial" w:hAnsi="Arial" w:cs="Arial"/>
                  <w:color w:val="1155CC"/>
                  <w:sz w:val="22"/>
                  <w:szCs w:val="22"/>
                </w:rPr>
                <w:t>https://www.wga.hu/</w:t>
              </w:r>
            </w:hyperlink>
            <w:r w:rsidR="001A529D" w:rsidRPr="00E745D2">
              <w:rPr>
                <w:rFonts w:ascii="Arial" w:hAnsi="Arial" w:cs="Arial"/>
                <w:color w:val="000000"/>
                <w:sz w:val="22"/>
                <w:szCs w:val="22"/>
              </w:rPr>
              <w:t xml:space="preserve"> . This art website is a useful resource for students to use for research projects comparing art from the medieval ages to the Renaissance. The work on the site is well organized and the site is easy to navigate for students to obtain primary sources. </w:t>
            </w:r>
          </w:p>
          <w:p w14:paraId="461E4398" w14:textId="77777777" w:rsidR="001A529D" w:rsidRPr="00E745D2" w:rsidRDefault="001A529D" w:rsidP="001A529D">
            <w:pPr>
              <w:pStyle w:val="NormalWeb"/>
              <w:numPr>
                <w:ilvl w:val="0"/>
                <w:numId w:val="19"/>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Learn Alberta (learnalberta.ca)</w:t>
            </w:r>
          </w:p>
          <w:p w14:paraId="1213EC86" w14:textId="554C0786" w:rsidR="001A529D" w:rsidRPr="00E745D2" w:rsidRDefault="001A529D" w:rsidP="001A529D">
            <w:pPr>
              <w:pStyle w:val="NormalWeb"/>
              <w:numPr>
                <w:ilvl w:val="1"/>
                <w:numId w:val="20"/>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This resource gives plenty of ideas, questions, videos, </w:t>
            </w:r>
            <w:r w:rsidR="003E04FD" w:rsidRPr="00E745D2">
              <w:rPr>
                <w:rFonts w:ascii="Arial" w:hAnsi="Arial" w:cs="Arial"/>
                <w:color w:val="000000"/>
                <w:sz w:val="22"/>
                <w:szCs w:val="22"/>
              </w:rPr>
              <w:t>acti</w:t>
            </w:r>
            <w:r w:rsidR="003E04FD">
              <w:rPr>
                <w:rFonts w:ascii="Arial" w:hAnsi="Arial" w:cs="Arial"/>
                <w:color w:val="000000"/>
                <w:sz w:val="22"/>
                <w:szCs w:val="22"/>
              </w:rPr>
              <w:t>vities</w:t>
            </w:r>
            <w:r w:rsidRPr="00E745D2">
              <w:rPr>
                <w:rFonts w:ascii="Arial" w:hAnsi="Arial" w:cs="Arial"/>
                <w:color w:val="000000"/>
                <w:sz w:val="22"/>
                <w:szCs w:val="22"/>
              </w:rPr>
              <w:t>, books, and more to help teachers develop lesson and activities that will apply to the content they are teaching and the students they are helping. It offers plenty of variety and a great stepping off place to brainstorm ideas that you are able to make your own.</w:t>
            </w:r>
          </w:p>
          <w:p w14:paraId="21657D0A" w14:textId="2DFB8450" w:rsidR="001A529D" w:rsidRPr="00E745D2" w:rsidRDefault="001A529D" w:rsidP="001A529D">
            <w:pPr>
              <w:pStyle w:val="NormalWeb"/>
              <w:numPr>
                <w:ilvl w:val="1"/>
                <w:numId w:val="20"/>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eg.</w:t>
            </w:r>
            <w:hyperlink r:id="rId12" w:history="1">
              <w:r w:rsidRPr="00E745D2">
                <w:rPr>
                  <w:rStyle w:val="Hyperlink"/>
                  <w:rFonts w:ascii="Arial" w:hAnsi="Arial" w:cs="Arial"/>
                  <w:color w:val="1155CC"/>
                  <w:sz w:val="22"/>
                  <w:szCs w:val="22"/>
                </w:rPr>
                <w:t>http://www.learnalberta.ca/content/ssoc8/html/renaissanceeurope_oci.html</w:t>
              </w:r>
            </w:hyperlink>
            <w:r w:rsidRPr="00E745D2">
              <w:rPr>
                <w:rFonts w:ascii="Arial" w:hAnsi="Arial" w:cs="Arial"/>
                <w:color w:val="000000"/>
                <w:sz w:val="22"/>
                <w:szCs w:val="22"/>
              </w:rPr>
              <w:t xml:space="preserve"> is a page that has resources, </w:t>
            </w:r>
            <w:r w:rsidR="003E04FD" w:rsidRPr="00E745D2">
              <w:rPr>
                <w:rFonts w:ascii="Arial" w:hAnsi="Arial" w:cs="Arial"/>
                <w:color w:val="000000"/>
                <w:sz w:val="22"/>
                <w:szCs w:val="22"/>
              </w:rPr>
              <w:t>activities</w:t>
            </w:r>
            <w:r w:rsidRPr="00E745D2">
              <w:rPr>
                <w:rFonts w:ascii="Arial" w:hAnsi="Arial" w:cs="Arial"/>
                <w:color w:val="000000"/>
                <w:sz w:val="22"/>
                <w:szCs w:val="22"/>
              </w:rPr>
              <w:t>, questions, and other helpful documents to guide the planning of the unit.</w:t>
            </w:r>
          </w:p>
          <w:p w14:paraId="4D7AB07D" w14:textId="77777777" w:rsidR="001A529D" w:rsidRPr="00E745D2" w:rsidRDefault="00EC252F" w:rsidP="001A529D">
            <w:pPr>
              <w:pStyle w:val="NormalWeb"/>
              <w:numPr>
                <w:ilvl w:val="0"/>
                <w:numId w:val="20"/>
              </w:numPr>
              <w:spacing w:before="0" w:beforeAutospacing="0" w:after="0" w:afterAutospacing="0"/>
              <w:textAlignment w:val="baseline"/>
              <w:rPr>
                <w:rFonts w:ascii="Arial" w:hAnsi="Arial" w:cs="Arial"/>
                <w:color w:val="000000"/>
                <w:sz w:val="22"/>
                <w:szCs w:val="22"/>
              </w:rPr>
            </w:pPr>
            <w:hyperlink r:id="rId13" w:history="1">
              <w:r w:rsidR="001A529D" w:rsidRPr="00E745D2">
                <w:rPr>
                  <w:rStyle w:val="Hyperlink"/>
                  <w:rFonts w:ascii="Arial" w:hAnsi="Arial" w:cs="Arial"/>
                  <w:color w:val="1155CC"/>
                  <w:sz w:val="22"/>
                  <w:szCs w:val="22"/>
                </w:rPr>
                <w:t>https://www.youtube.com/watch?v=szwk81qQzYc</w:t>
              </w:r>
            </w:hyperlink>
            <w:r w:rsidR="001A529D" w:rsidRPr="00E745D2">
              <w:rPr>
                <w:rFonts w:ascii="Arial" w:hAnsi="Arial" w:cs="Arial"/>
                <w:color w:val="000000"/>
                <w:sz w:val="22"/>
                <w:szCs w:val="22"/>
              </w:rPr>
              <w:t xml:space="preserve"> .This video would be played to introduce the unit because it utilizes a popular pop culture song that many students will recognize. This video should help with student engagement and get them excited about the Renaissance, as significant people and events are mentioned that we will be exploring throughout the unit. </w:t>
            </w:r>
          </w:p>
          <w:p w14:paraId="76D18CAA" w14:textId="7100FBE4" w:rsidR="001A529D" w:rsidRPr="00E745D2" w:rsidRDefault="002725DD" w:rsidP="001A529D">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Barnard, Bryn. (2005) Outbreak</w:t>
            </w:r>
            <w:r w:rsidR="001A529D" w:rsidRPr="00E745D2">
              <w:rPr>
                <w:rFonts w:ascii="Arial" w:hAnsi="Arial" w:cs="Arial"/>
                <w:color w:val="000000"/>
                <w:sz w:val="22"/>
                <w:szCs w:val="22"/>
              </w:rPr>
              <w:t>: plagues</w:t>
            </w:r>
            <w:r>
              <w:rPr>
                <w:rFonts w:ascii="Arial" w:hAnsi="Arial" w:cs="Arial"/>
                <w:color w:val="000000"/>
                <w:sz w:val="22"/>
                <w:szCs w:val="22"/>
              </w:rPr>
              <w:t xml:space="preserve"> that changed history. New York</w:t>
            </w:r>
            <w:r w:rsidR="001A529D" w:rsidRPr="00E745D2">
              <w:rPr>
                <w:rFonts w:ascii="Arial" w:hAnsi="Arial" w:cs="Arial"/>
                <w:color w:val="000000"/>
                <w:sz w:val="22"/>
                <w:szCs w:val="22"/>
              </w:rPr>
              <w:t xml:space="preserve">: Crown Publishers. This book can be used during a discussion about diseases and how they helped to spark the Renaissance fascination on medicine and health. Students could analyze the story and then apply it to both Renaissance worldview and then their personal worldview. </w:t>
            </w:r>
          </w:p>
          <w:p w14:paraId="600E4D1E" w14:textId="31B56D1A" w:rsidR="001A529D" w:rsidRPr="00E745D2" w:rsidRDefault="001A529D" w:rsidP="001A529D">
            <w:pPr>
              <w:pStyle w:val="NormalWeb"/>
              <w:numPr>
                <w:ilvl w:val="0"/>
                <w:numId w:val="20"/>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 Blackwood, Gary L. (2000) The Sh</w:t>
            </w:r>
            <w:r w:rsidR="002725DD">
              <w:rPr>
                <w:rFonts w:ascii="Arial" w:hAnsi="Arial" w:cs="Arial"/>
                <w:color w:val="000000"/>
                <w:sz w:val="22"/>
                <w:szCs w:val="22"/>
              </w:rPr>
              <w:t>akespeare stealer. New York, NY</w:t>
            </w:r>
            <w:r w:rsidRPr="00E745D2">
              <w:rPr>
                <w:rFonts w:ascii="Arial" w:hAnsi="Arial" w:cs="Arial"/>
                <w:color w:val="000000"/>
                <w:sz w:val="22"/>
                <w:szCs w:val="22"/>
              </w:rPr>
              <w:t xml:space="preserve">: Scholastic Inc. This book can be used to provide students with an insight on art and culture. The story is about a youth and so can be more relatable to the students than, say, an old man who paints pictures. It shows how living during that time period affected his worldview because of the environment he found himself in. </w:t>
            </w:r>
          </w:p>
          <w:p w14:paraId="5D96A8B9" w14:textId="7FF23886" w:rsidR="00160A1A" w:rsidRDefault="00EC252F" w:rsidP="001A529D">
            <w:pPr>
              <w:pStyle w:val="NormalWeb"/>
              <w:numPr>
                <w:ilvl w:val="0"/>
                <w:numId w:val="20"/>
              </w:numPr>
              <w:spacing w:before="0" w:beforeAutospacing="0" w:after="0" w:afterAutospacing="0"/>
              <w:textAlignment w:val="baseline"/>
              <w:rPr>
                <w:rFonts w:ascii="Arial" w:hAnsi="Arial" w:cs="Arial"/>
                <w:color w:val="000000"/>
                <w:sz w:val="22"/>
                <w:szCs w:val="22"/>
              </w:rPr>
            </w:pPr>
            <w:hyperlink r:id="rId14" w:history="1">
              <w:r w:rsidR="001A529D" w:rsidRPr="00E745D2">
                <w:rPr>
                  <w:rStyle w:val="Hyperlink"/>
                  <w:rFonts w:ascii="Arial" w:hAnsi="Arial" w:cs="Arial"/>
                  <w:color w:val="1155CC"/>
                  <w:sz w:val="22"/>
                  <w:szCs w:val="22"/>
                </w:rPr>
                <w:t>http://www.learnalberta.ca/content/aeve/movieLauncher.html?movie=smil/rennaissance_history.mov</w:t>
              </w:r>
            </w:hyperlink>
            <w:r w:rsidR="001A529D" w:rsidRPr="00E745D2">
              <w:rPr>
                <w:rFonts w:ascii="Arial" w:hAnsi="Arial" w:cs="Arial"/>
                <w:color w:val="000000"/>
                <w:sz w:val="22"/>
                <w:szCs w:val="22"/>
              </w:rPr>
              <w:t xml:space="preserve"> </w:t>
            </w:r>
          </w:p>
          <w:p w14:paraId="0A6F573B" w14:textId="36CE559B" w:rsidR="001D2173" w:rsidRPr="00E745D2" w:rsidRDefault="001D2173" w:rsidP="001D2173">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video is useful as either a review or introduction to the history of the renaissance- going over main themes and events that took place and would go on to help establish and evolve the western worldview</w:t>
            </w:r>
            <w:r w:rsidR="00E80E97">
              <w:rPr>
                <w:rFonts w:ascii="Arial" w:hAnsi="Arial" w:cs="Arial"/>
                <w:color w:val="000000"/>
                <w:sz w:val="22"/>
                <w:szCs w:val="22"/>
              </w:rPr>
              <w:t xml:space="preserve"> and its spread across Europe. </w:t>
            </w:r>
          </w:p>
          <w:p w14:paraId="77D3AC94" w14:textId="77777777" w:rsidR="00160A1A" w:rsidRPr="00E745D2" w:rsidRDefault="00160A1A" w:rsidP="00160A1A">
            <w:pPr>
              <w:spacing w:after="0" w:line="240" w:lineRule="auto"/>
              <w:rPr>
                <w:rFonts w:ascii="Arial" w:eastAsia="Times New Roman" w:hAnsi="Arial" w:cs="Arial"/>
                <w:lang w:eastAsia="en-CA"/>
              </w:rPr>
            </w:pPr>
            <w:r w:rsidRPr="00E745D2">
              <w:rPr>
                <w:rFonts w:ascii="Arial" w:eastAsia="Times New Roman" w:hAnsi="Arial" w:cs="Arial"/>
                <w:b/>
                <w:bCs/>
                <w:color w:val="000000"/>
                <w:lang w:eastAsia="en-CA"/>
              </w:rPr>
              <w:t xml:space="preserve"> </w:t>
            </w:r>
          </w:p>
          <w:p w14:paraId="0E908EC6"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5AC1EFB6"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7. Possible Learning Activities</w:t>
            </w:r>
          </w:p>
          <w:p w14:paraId="5F38B406" w14:textId="77777777" w:rsidR="001A529D" w:rsidRPr="00E745D2" w:rsidRDefault="001A529D" w:rsidP="001A529D">
            <w:pPr>
              <w:pStyle w:val="NormalWeb"/>
              <w:numPr>
                <w:ilvl w:val="0"/>
                <w:numId w:val="21"/>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Debate: </w:t>
            </w:r>
            <w:r w:rsidRPr="00E745D2">
              <w:rPr>
                <w:rFonts w:ascii="Arial" w:hAnsi="Arial" w:cs="Arial"/>
                <w:color w:val="000000"/>
                <w:sz w:val="22"/>
                <w:szCs w:val="22"/>
              </w:rPr>
              <w:t>start off with everyone having one important person from the Renaissance, have them debate against one other and have the class vote on who they think is the most important out of the two. When their person is eliminated, they are added to another group, creating teams of two, and etc.</w:t>
            </w:r>
          </w:p>
          <w:p w14:paraId="1D5F448A" w14:textId="77777777" w:rsidR="001A529D" w:rsidRPr="00E745D2" w:rsidRDefault="001A529D" w:rsidP="001A529D">
            <w:pPr>
              <w:pStyle w:val="NormalWeb"/>
              <w:numPr>
                <w:ilvl w:val="0"/>
                <w:numId w:val="21"/>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Renaissance Fair</w:t>
            </w:r>
          </w:p>
          <w:p w14:paraId="6AD52D5C" w14:textId="77777777" w:rsidR="001A529D" w:rsidRPr="00E745D2" w:rsidRDefault="001A529D" w:rsidP="001A529D">
            <w:pPr>
              <w:pStyle w:val="NormalWeb"/>
              <w:numPr>
                <w:ilvl w:val="1"/>
                <w:numId w:val="22"/>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Close to the end of the unit- just a time to celebrate what we have done and have fun living with the content we just spent a lot of time with.</w:t>
            </w:r>
          </w:p>
          <w:p w14:paraId="0F3A0A5A" w14:textId="77777777" w:rsidR="001A529D" w:rsidRPr="00E745D2" w:rsidRDefault="001A529D" w:rsidP="001A529D">
            <w:pPr>
              <w:pStyle w:val="NormalWeb"/>
              <w:numPr>
                <w:ilvl w:val="0"/>
                <w:numId w:val="22"/>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Videos</w:t>
            </w:r>
          </w:p>
          <w:p w14:paraId="40ABCFC6" w14:textId="171BC4AE" w:rsidR="001A529D" w:rsidRPr="00E80E97" w:rsidRDefault="00EC252F" w:rsidP="001A529D">
            <w:pPr>
              <w:pStyle w:val="NormalWeb"/>
              <w:numPr>
                <w:ilvl w:val="1"/>
                <w:numId w:val="22"/>
              </w:numPr>
              <w:spacing w:before="0" w:beforeAutospacing="0" w:after="0" w:afterAutospacing="0"/>
              <w:textAlignment w:val="baseline"/>
              <w:rPr>
                <w:rStyle w:val="Hyperlink"/>
                <w:rFonts w:ascii="Arial" w:hAnsi="Arial" w:cs="Arial"/>
                <w:color w:val="000000"/>
                <w:sz w:val="22"/>
                <w:szCs w:val="22"/>
                <w:u w:val="none"/>
              </w:rPr>
            </w:pPr>
            <w:hyperlink r:id="rId15" w:history="1">
              <w:r w:rsidR="001A529D" w:rsidRPr="00E745D2">
                <w:rPr>
                  <w:rStyle w:val="Hyperlink"/>
                  <w:rFonts w:ascii="Arial" w:hAnsi="Arial" w:cs="Arial"/>
                  <w:color w:val="1155CC"/>
                  <w:sz w:val="22"/>
                  <w:szCs w:val="22"/>
                  <w:u w:val="none"/>
                </w:rPr>
                <w:t>https://www.youtube.com/watch?v=szwk81qQzYc</w:t>
              </w:r>
            </w:hyperlink>
          </w:p>
          <w:p w14:paraId="1F5516F0" w14:textId="131DC977" w:rsidR="00E80E97" w:rsidRPr="00E745D2" w:rsidRDefault="004F0C11" w:rsidP="00E80E97">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Renaissance- Parody</w:t>
            </w:r>
          </w:p>
          <w:p w14:paraId="1A4EB7CC" w14:textId="78C685FD" w:rsidR="001A529D" w:rsidRPr="004F0C11" w:rsidRDefault="00EC252F" w:rsidP="001A529D">
            <w:pPr>
              <w:pStyle w:val="NormalWeb"/>
              <w:numPr>
                <w:ilvl w:val="1"/>
                <w:numId w:val="22"/>
              </w:numPr>
              <w:spacing w:before="0" w:beforeAutospacing="0" w:after="0" w:afterAutospacing="0"/>
              <w:textAlignment w:val="baseline"/>
              <w:rPr>
                <w:rStyle w:val="Hyperlink"/>
                <w:rFonts w:ascii="Arial" w:hAnsi="Arial" w:cs="Arial"/>
                <w:color w:val="000000"/>
                <w:sz w:val="22"/>
                <w:szCs w:val="22"/>
                <w:u w:val="none"/>
              </w:rPr>
            </w:pPr>
            <w:hyperlink r:id="rId16" w:history="1">
              <w:r w:rsidR="001A529D" w:rsidRPr="00E745D2">
                <w:rPr>
                  <w:rStyle w:val="Hyperlink"/>
                  <w:rFonts w:ascii="Arial" w:hAnsi="Arial" w:cs="Arial"/>
                  <w:color w:val="1155CC"/>
                  <w:sz w:val="22"/>
                  <w:szCs w:val="22"/>
                  <w:u w:val="none"/>
                </w:rPr>
                <w:t>http://www.learnalberta.ca/content/aeve/movieLauncher.html?movie=smil/rennaissance_history.mov</w:t>
              </w:r>
            </w:hyperlink>
          </w:p>
          <w:p w14:paraId="730F2EBF" w14:textId="5BA790A6" w:rsidR="004F0C11" w:rsidRPr="00E745D2" w:rsidRDefault="004F0C11" w:rsidP="004F0C11">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“history of the Renaissance”</w:t>
            </w:r>
          </w:p>
          <w:p w14:paraId="58EDD0EB" w14:textId="088E7900" w:rsidR="001A529D" w:rsidRPr="004F0C11" w:rsidRDefault="00EC252F" w:rsidP="001A529D">
            <w:pPr>
              <w:pStyle w:val="NormalWeb"/>
              <w:numPr>
                <w:ilvl w:val="1"/>
                <w:numId w:val="22"/>
              </w:numPr>
              <w:spacing w:before="0" w:beforeAutospacing="0" w:after="0" w:afterAutospacing="0"/>
              <w:textAlignment w:val="baseline"/>
              <w:rPr>
                <w:rStyle w:val="Hyperlink"/>
                <w:rFonts w:ascii="Arial" w:hAnsi="Arial" w:cs="Arial"/>
                <w:color w:val="000000"/>
                <w:sz w:val="22"/>
                <w:szCs w:val="22"/>
                <w:u w:val="none"/>
              </w:rPr>
            </w:pPr>
            <w:hyperlink r:id="rId17" w:history="1">
              <w:r w:rsidR="001A529D" w:rsidRPr="00E745D2">
                <w:rPr>
                  <w:rStyle w:val="Hyperlink"/>
                  <w:rFonts w:ascii="Arial" w:hAnsi="Arial" w:cs="Arial"/>
                  <w:color w:val="1155CC"/>
                  <w:sz w:val="22"/>
                  <w:szCs w:val="22"/>
                  <w:u w:val="none"/>
                </w:rPr>
                <w:t>https://www.youtube.com/watch?v=Vufba_ZcoR0</w:t>
              </w:r>
            </w:hyperlink>
          </w:p>
          <w:p w14:paraId="5CC4A2DB" w14:textId="69960E32" w:rsidR="004F0C11" w:rsidRDefault="004F0C11" w:rsidP="004F0C11">
            <w:pPr>
              <w:pStyle w:val="NormalWeb"/>
              <w:numPr>
                <w:ilvl w:val="2"/>
                <w:numId w:val="22"/>
              </w:numPr>
              <w:spacing w:before="0" w:beforeAutospacing="0" w:after="0" w:afterAutospacing="0"/>
              <w:textAlignment w:val="baseline"/>
              <w:rPr>
                <w:rFonts w:ascii="Arial" w:hAnsi="Arial" w:cs="Arial"/>
                <w:color w:val="000000"/>
                <w:sz w:val="22"/>
                <w:szCs w:val="22"/>
              </w:rPr>
            </w:pPr>
            <w:r w:rsidRPr="004F0C11">
              <w:rPr>
                <w:rFonts w:ascii="Arial" w:hAnsi="Arial" w:cs="Arial"/>
                <w:color w:val="000000"/>
                <w:sz w:val="22"/>
                <w:szCs w:val="22"/>
              </w:rPr>
              <w:t>The Renaissance: Was it a Thing? - Crash Course World History #22</w:t>
            </w:r>
          </w:p>
          <w:p w14:paraId="0ECA3C07" w14:textId="7C27EAF2" w:rsidR="00E745D2" w:rsidRPr="00E745D2" w:rsidRDefault="00E745D2" w:rsidP="00E745D2">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Rank selected Italian city-states in order of their influence in shaping a Renaissance worldview.</w:t>
            </w:r>
          </w:p>
          <w:p w14:paraId="358FACD0" w14:textId="00118745" w:rsidR="001A529D" w:rsidRPr="004F0C11" w:rsidRDefault="00EC252F" w:rsidP="001A529D">
            <w:pPr>
              <w:pStyle w:val="NormalWeb"/>
              <w:numPr>
                <w:ilvl w:val="1"/>
                <w:numId w:val="22"/>
              </w:numPr>
              <w:spacing w:before="0" w:beforeAutospacing="0" w:after="0" w:afterAutospacing="0"/>
              <w:textAlignment w:val="baseline"/>
              <w:rPr>
                <w:rStyle w:val="Hyperlink"/>
                <w:rFonts w:ascii="Arial" w:hAnsi="Arial" w:cs="Arial"/>
                <w:b/>
                <w:bCs/>
                <w:color w:val="000000"/>
                <w:sz w:val="22"/>
                <w:szCs w:val="22"/>
                <w:u w:val="none"/>
              </w:rPr>
            </w:pPr>
            <w:hyperlink r:id="rId18" w:history="1">
              <w:r w:rsidR="001A529D" w:rsidRPr="00E745D2">
                <w:rPr>
                  <w:rStyle w:val="Hyperlink"/>
                  <w:rFonts w:ascii="Arial" w:hAnsi="Arial" w:cs="Arial"/>
                  <w:color w:val="1155CC"/>
                  <w:sz w:val="22"/>
                  <w:szCs w:val="22"/>
                  <w:u w:val="none"/>
                </w:rPr>
                <w:t>http://www.learnalberta.ca/content/ssoc8/html/greatcitystatesoftherenaissance_cc.html</w:t>
              </w:r>
            </w:hyperlink>
          </w:p>
          <w:p w14:paraId="1CE3A3CF" w14:textId="4159F009" w:rsidR="00665542" w:rsidRPr="00665542" w:rsidRDefault="004F0C11" w:rsidP="00665542">
            <w:pPr>
              <w:pStyle w:val="NormalWeb"/>
              <w:numPr>
                <w:ilvl w:val="1"/>
                <w:numId w:val="22"/>
              </w:numPr>
              <w:spacing w:before="0" w:beforeAutospacing="0" w:after="0" w:afterAutospacing="0"/>
              <w:textAlignment w:val="baseline"/>
              <w:rPr>
                <w:rFonts w:ascii="Arial" w:hAnsi="Arial" w:cs="Arial"/>
                <w:b/>
                <w:bCs/>
                <w:color w:val="000000"/>
                <w:sz w:val="22"/>
                <w:szCs w:val="22"/>
              </w:rPr>
            </w:pPr>
            <w:r>
              <w:rPr>
                <w:rFonts w:ascii="Arial" w:hAnsi="Arial" w:cs="Arial"/>
                <w:bCs/>
                <w:color w:val="000000"/>
                <w:sz w:val="22"/>
                <w:szCs w:val="22"/>
              </w:rPr>
              <w:t xml:space="preserve">Students will be given </w:t>
            </w:r>
            <w:r w:rsidR="00665542">
              <w:rPr>
                <w:rFonts w:ascii="Arial" w:hAnsi="Arial" w:cs="Arial"/>
                <w:bCs/>
                <w:color w:val="000000"/>
                <w:sz w:val="22"/>
                <w:szCs w:val="22"/>
              </w:rPr>
              <w:t>a list of important trade centres in Italy and a list of important factors to consider when comparing them- more can be seen in the link.</w:t>
            </w:r>
          </w:p>
          <w:p w14:paraId="63E57ABB" w14:textId="3CAB798B" w:rsidR="001A529D" w:rsidRPr="00E745D2" w:rsidRDefault="001A529D" w:rsidP="001A529D">
            <w:pPr>
              <w:pStyle w:val="NormalWeb"/>
              <w:numPr>
                <w:ilvl w:val="0"/>
                <w:numId w:val="22"/>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Compare creative works </w:t>
            </w:r>
            <w:r w:rsidRPr="00E745D2">
              <w:rPr>
                <w:rFonts w:ascii="Arial" w:hAnsi="Arial" w:cs="Arial"/>
                <w:color w:val="000000"/>
                <w:sz w:val="22"/>
                <w:szCs w:val="22"/>
              </w:rPr>
              <w:t>from the medieval period, early renaissance, and later renaissance-e</w:t>
            </w:r>
            <w:r w:rsidR="004F0C11">
              <w:rPr>
                <w:rFonts w:ascii="Arial" w:hAnsi="Arial" w:cs="Arial"/>
                <w:color w:val="000000"/>
                <w:sz w:val="22"/>
                <w:szCs w:val="22"/>
              </w:rPr>
              <w:t>.</w:t>
            </w:r>
            <w:r w:rsidRPr="00E745D2">
              <w:rPr>
                <w:rFonts w:ascii="Arial" w:hAnsi="Arial" w:cs="Arial"/>
                <w:color w:val="000000"/>
                <w:sz w:val="22"/>
                <w:szCs w:val="22"/>
              </w:rPr>
              <w:t>g. selected paintings/sculptures/architecture/music- to see the evolving worldviews</w:t>
            </w:r>
          </w:p>
          <w:p w14:paraId="75A24999" w14:textId="77777777" w:rsidR="001A529D" w:rsidRPr="00E745D2" w:rsidRDefault="001A529D" w:rsidP="001A529D">
            <w:pPr>
              <w:pStyle w:val="NormalWeb"/>
              <w:numPr>
                <w:ilvl w:val="0"/>
                <w:numId w:val="22"/>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The Silk Road- Connections to Asia (possibly relate back to</w:t>
            </w:r>
            <w:r w:rsidRPr="00E745D2">
              <w:rPr>
                <w:rFonts w:ascii="Arial" w:hAnsi="Arial" w:cs="Arial"/>
                <w:b/>
                <w:bCs/>
                <w:color w:val="000000"/>
                <w:sz w:val="22"/>
                <w:szCs w:val="22"/>
              </w:rPr>
              <w:t xml:space="preserve"> japan?)</w:t>
            </w:r>
          </w:p>
          <w:p w14:paraId="6DEE6179" w14:textId="325A5672" w:rsidR="001A529D" w:rsidRDefault="001A529D" w:rsidP="001A529D">
            <w:pPr>
              <w:pStyle w:val="NormalWeb"/>
              <w:numPr>
                <w:ilvl w:val="1"/>
                <w:numId w:val="22"/>
              </w:numPr>
              <w:spacing w:before="0" w:beforeAutospacing="0" w:after="0" w:afterAutospacing="0"/>
              <w:textAlignment w:val="baseline"/>
              <w:rPr>
                <w:rFonts w:ascii="Arial" w:hAnsi="Arial" w:cs="Arial"/>
                <w:color w:val="000000"/>
                <w:sz w:val="22"/>
                <w:szCs w:val="22"/>
              </w:rPr>
            </w:pPr>
            <w:r w:rsidRPr="00E745D2">
              <w:rPr>
                <w:rFonts w:ascii="Arial" w:hAnsi="Arial" w:cs="Arial"/>
                <w:color w:val="000000"/>
                <w:sz w:val="22"/>
                <w:szCs w:val="22"/>
              </w:rPr>
              <w:t xml:space="preserve">As a class we can explore the connections between the middle east (ottoman empire), </w:t>
            </w:r>
            <w:r w:rsidR="004F0C11" w:rsidRPr="00E745D2">
              <w:rPr>
                <w:rFonts w:ascii="Arial" w:hAnsi="Arial" w:cs="Arial"/>
                <w:color w:val="000000"/>
                <w:sz w:val="22"/>
                <w:szCs w:val="22"/>
              </w:rPr>
              <w:t>Asia</w:t>
            </w:r>
            <w:r w:rsidRPr="00E745D2">
              <w:rPr>
                <w:rFonts w:ascii="Arial" w:hAnsi="Arial" w:cs="Arial"/>
                <w:color w:val="000000"/>
                <w:sz w:val="22"/>
                <w:szCs w:val="22"/>
              </w:rPr>
              <w:t xml:space="preserve">, and </w:t>
            </w:r>
            <w:r w:rsidR="004F0C11" w:rsidRPr="00E745D2">
              <w:rPr>
                <w:rFonts w:ascii="Arial" w:hAnsi="Arial" w:cs="Arial"/>
                <w:color w:val="000000"/>
                <w:sz w:val="22"/>
                <w:szCs w:val="22"/>
              </w:rPr>
              <w:t>Europe</w:t>
            </w:r>
            <w:r w:rsidRPr="00E745D2">
              <w:rPr>
                <w:rFonts w:ascii="Arial" w:hAnsi="Arial" w:cs="Arial"/>
                <w:color w:val="000000"/>
                <w:sz w:val="22"/>
                <w:szCs w:val="22"/>
              </w:rPr>
              <w:t xml:space="preserve"> had throughout this period.</w:t>
            </w:r>
          </w:p>
          <w:p w14:paraId="4EB330B3" w14:textId="77B4B5AD" w:rsidR="00665542" w:rsidRDefault="00EC252F" w:rsidP="00665542">
            <w:pPr>
              <w:pStyle w:val="NormalWeb"/>
              <w:numPr>
                <w:ilvl w:val="1"/>
                <w:numId w:val="22"/>
              </w:numPr>
              <w:spacing w:before="0" w:beforeAutospacing="0" w:after="0" w:afterAutospacing="0"/>
              <w:textAlignment w:val="baseline"/>
              <w:rPr>
                <w:rFonts w:ascii="Arial" w:hAnsi="Arial" w:cs="Arial"/>
                <w:color w:val="000000"/>
                <w:sz w:val="22"/>
                <w:szCs w:val="22"/>
              </w:rPr>
            </w:pPr>
            <w:hyperlink r:id="rId19" w:history="1">
              <w:r w:rsidR="00665542" w:rsidRPr="00961FEA">
                <w:rPr>
                  <w:rStyle w:val="Hyperlink"/>
                  <w:rFonts w:ascii="Arial" w:hAnsi="Arial" w:cs="Arial"/>
                  <w:sz w:val="22"/>
                  <w:szCs w:val="22"/>
                </w:rPr>
                <w:t>https://www.youtube.com/watch?v=vfe-eNq-Qyg</w:t>
              </w:r>
            </w:hyperlink>
          </w:p>
          <w:p w14:paraId="14069BE1" w14:textId="3C554D3F" w:rsidR="00665542" w:rsidRPr="00E745D2" w:rsidRDefault="00665542" w:rsidP="00665542">
            <w:pPr>
              <w:pStyle w:val="NormalWeb"/>
              <w:numPr>
                <w:ilvl w:val="2"/>
                <w:numId w:val="22"/>
              </w:numPr>
              <w:spacing w:before="0" w:beforeAutospacing="0" w:after="0" w:afterAutospacing="0"/>
              <w:textAlignment w:val="baseline"/>
              <w:rPr>
                <w:rFonts w:ascii="Arial" w:hAnsi="Arial" w:cs="Arial"/>
                <w:color w:val="000000"/>
                <w:sz w:val="22"/>
                <w:szCs w:val="22"/>
              </w:rPr>
            </w:pPr>
            <w:r w:rsidRPr="00665542">
              <w:rPr>
                <w:rFonts w:ascii="Arial" w:hAnsi="Arial" w:cs="Arial"/>
                <w:color w:val="000000"/>
                <w:sz w:val="22"/>
                <w:szCs w:val="22"/>
              </w:rPr>
              <w:t>The Silk Road and Ancient Trade: Crash Course World History #9</w:t>
            </w:r>
          </w:p>
          <w:p w14:paraId="40388506" w14:textId="71EEB4B2" w:rsidR="001A529D" w:rsidRPr="00E745D2" w:rsidRDefault="001A529D" w:rsidP="001A529D">
            <w:pPr>
              <w:pStyle w:val="NormalWeb"/>
              <w:numPr>
                <w:ilvl w:val="0"/>
                <w:numId w:val="22"/>
              </w:numPr>
              <w:spacing w:before="0" w:beforeAutospacing="0" w:after="0" w:afterAutospacing="0"/>
              <w:textAlignment w:val="baseline"/>
              <w:rPr>
                <w:rFonts w:ascii="Arial" w:hAnsi="Arial" w:cs="Arial"/>
                <w:color w:val="000000"/>
                <w:sz w:val="22"/>
                <w:szCs w:val="22"/>
              </w:rPr>
            </w:pPr>
            <w:r w:rsidRPr="00E745D2">
              <w:rPr>
                <w:rFonts w:ascii="Arial" w:hAnsi="Arial" w:cs="Arial"/>
                <w:b/>
                <w:bCs/>
                <w:color w:val="000000"/>
                <w:sz w:val="22"/>
                <w:szCs w:val="22"/>
              </w:rPr>
              <w:t xml:space="preserve">Story / Book analysis </w:t>
            </w:r>
            <w:hyperlink r:id="rId20" w:history="1">
              <w:r w:rsidRPr="00E745D2">
                <w:rPr>
                  <w:rStyle w:val="Hyperlink"/>
                  <w:rFonts w:ascii="Arial" w:hAnsi="Arial" w:cs="Arial"/>
                  <w:color w:val="1155CC"/>
                  <w:sz w:val="22"/>
                  <w:szCs w:val="22"/>
                  <w:u w:val="none"/>
                </w:rPr>
                <w:t>http://www.learnalberta.ca/content/sslc/pdf/literatureconnections_gr08.pdf</w:t>
              </w:r>
            </w:hyperlink>
            <w:r w:rsidRPr="00E745D2">
              <w:rPr>
                <w:rFonts w:ascii="Arial" w:hAnsi="Arial" w:cs="Arial"/>
                <w:color w:val="000000"/>
                <w:sz w:val="22"/>
                <w:szCs w:val="22"/>
              </w:rPr>
              <w:t xml:space="preserve"> : Possible books for study include: Outbreak : plagues that changed history and The Shakespeare stealer. </w:t>
            </w:r>
          </w:p>
          <w:p w14:paraId="535402A2" w14:textId="77777777" w:rsidR="001A529D" w:rsidRPr="00E745D2" w:rsidRDefault="001A529D" w:rsidP="001A529D">
            <w:pPr>
              <w:pStyle w:val="NormalWeb"/>
              <w:numPr>
                <w:ilvl w:val="0"/>
                <w:numId w:val="23"/>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Timeline of significant events.</w:t>
            </w:r>
            <w:r w:rsidRPr="00E745D2">
              <w:rPr>
                <w:rFonts w:ascii="Arial" w:hAnsi="Arial" w:cs="Arial"/>
                <w:color w:val="000000"/>
                <w:sz w:val="22"/>
                <w:szCs w:val="22"/>
              </w:rPr>
              <w:t xml:space="preserve"> Answering the question: what lead to the renaissance? </w:t>
            </w:r>
          </w:p>
          <w:p w14:paraId="58F5D751" w14:textId="77777777" w:rsidR="001A529D" w:rsidRPr="00E745D2" w:rsidRDefault="001A529D" w:rsidP="001A529D">
            <w:pPr>
              <w:pStyle w:val="NormalWeb"/>
              <w:numPr>
                <w:ilvl w:val="0"/>
                <w:numId w:val="24"/>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Quizzes </w:t>
            </w:r>
          </w:p>
          <w:p w14:paraId="6A522FCA" w14:textId="674EAFD5" w:rsidR="001A529D" w:rsidRPr="00E745D2" w:rsidRDefault="001A529D" w:rsidP="001A529D">
            <w:pPr>
              <w:pStyle w:val="NormalWeb"/>
              <w:numPr>
                <w:ilvl w:val="0"/>
                <w:numId w:val="24"/>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Exit slips </w:t>
            </w:r>
            <w:r w:rsidRPr="00E745D2">
              <w:rPr>
                <w:rFonts w:ascii="Arial" w:hAnsi="Arial" w:cs="Arial"/>
                <w:color w:val="000000"/>
                <w:sz w:val="22"/>
                <w:szCs w:val="22"/>
              </w:rPr>
              <w:t>(to check student understanding of terminology, key concepts like the Silk Road, significant events and significant people like Copernicus, during the time period)</w:t>
            </w:r>
            <w:r w:rsidRPr="00E745D2">
              <w:rPr>
                <w:rFonts w:ascii="Arial" w:hAnsi="Arial" w:cs="Arial"/>
                <w:b/>
                <w:bCs/>
                <w:color w:val="000000"/>
                <w:sz w:val="22"/>
                <w:szCs w:val="22"/>
              </w:rPr>
              <w:t xml:space="preserve"> </w:t>
            </w:r>
          </w:p>
          <w:p w14:paraId="6E0051C4" w14:textId="3813DE76" w:rsidR="001A529D" w:rsidRPr="00E745D2" w:rsidRDefault="001A529D" w:rsidP="001A529D">
            <w:pPr>
              <w:pStyle w:val="NormalWeb"/>
              <w:numPr>
                <w:ilvl w:val="0"/>
                <w:numId w:val="24"/>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Opinion piece written response </w:t>
            </w:r>
            <w:r w:rsidRPr="00E745D2">
              <w:rPr>
                <w:rFonts w:ascii="Arial" w:hAnsi="Arial" w:cs="Arial"/>
                <w:color w:val="000000"/>
                <w:sz w:val="22"/>
                <w:szCs w:val="22"/>
              </w:rPr>
              <w:t>(could be done once at the beginning and once at the end of the unit) to the question: Is Columbus a hero or villain?</w:t>
            </w:r>
            <w:r w:rsidR="00F4797C">
              <w:rPr>
                <w:rFonts w:ascii="Arial" w:hAnsi="Arial" w:cs="Arial"/>
                <w:color w:val="000000"/>
                <w:sz w:val="22"/>
                <w:szCs w:val="22"/>
              </w:rPr>
              <w:t xml:space="preserve"> C</w:t>
            </w:r>
            <w:r w:rsidRPr="00E745D2">
              <w:rPr>
                <w:rFonts w:ascii="Arial" w:hAnsi="Arial" w:cs="Arial"/>
                <w:color w:val="000000"/>
                <w:sz w:val="22"/>
                <w:szCs w:val="22"/>
              </w:rPr>
              <w:t>onnection to next unit of study (</w:t>
            </w:r>
            <w:r w:rsidR="002725DD" w:rsidRPr="00E745D2">
              <w:rPr>
                <w:rFonts w:ascii="Arial" w:hAnsi="Arial" w:cs="Arial"/>
                <w:color w:val="000000"/>
                <w:sz w:val="22"/>
                <w:szCs w:val="22"/>
              </w:rPr>
              <w:t>Aztecs</w:t>
            </w:r>
            <w:bookmarkStart w:id="0" w:name="_GoBack"/>
            <w:bookmarkEnd w:id="0"/>
            <w:r w:rsidRPr="00E745D2">
              <w:rPr>
                <w:rFonts w:ascii="Arial" w:hAnsi="Arial" w:cs="Arial"/>
                <w:color w:val="000000"/>
                <w:sz w:val="22"/>
                <w:szCs w:val="22"/>
              </w:rPr>
              <w:t>).</w:t>
            </w:r>
          </w:p>
          <w:p w14:paraId="1D4DAFEF" w14:textId="68E23D5B" w:rsidR="001A529D" w:rsidRPr="00E745D2" w:rsidRDefault="001A529D" w:rsidP="001A529D">
            <w:pPr>
              <w:pStyle w:val="NormalWeb"/>
              <w:numPr>
                <w:ilvl w:val="1"/>
                <w:numId w:val="25"/>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Compare see from the worldview of the </w:t>
            </w:r>
            <w:r w:rsidR="003E04FD" w:rsidRPr="00E745D2">
              <w:rPr>
                <w:rFonts w:ascii="Arial" w:hAnsi="Arial" w:cs="Arial"/>
                <w:b/>
                <w:bCs/>
                <w:color w:val="000000"/>
                <w:sz w:val="22"/>
                <w:szCs w:val="22"/>
              </w:rPr>
              <w:t>Europeans</w:t>
            </w:r>
            <w:r w:rsidRPr="00E745D2">
              <w:rPr>
                <w:rFonts w:ascii="Arial" w:hAnsi="Arial" w:cs="Arial"/>
                <w:b/>
                <w:bCs/>
                <w:color w:val="000000"/>
                <w:sz w:val="22"/>
                <w:szCs w:val="22"/>
              </w:rPr>
              <w:t xml:space="preserve"> and from that of the indigenous peoples of the Americas.</w:t>
            </w:r>
          </w:p>
          <w:p w14:paraId="486334AC" w14:textId="77777777" w:rsidR="001A529D" w:rsidRPr="00E745D2" w:rsidRDefault="001A529D" w:rsidP="001A529D">
            <w:pPr>
              <w:pStyle w:val="NormalWeb"/>
              <w:numPr>
                <w:ilvl w:val="0"/>
                <w:numId w:val="25"/>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 xml:space="preserve">Reflections </w:t>
            </w:r>
            <w:r w:rsidRPr="00E745D2">
              <w:rPr>
                <w:rFonts w:ascii="Arial" w:hAnsi="Arial" w:cs="Arial"/>
                <w:color w:val="000000"/>
                <w:sz w:val="22"/>
                <w:szCs w:val="22"/>
              </w:rPr>
              <w:t xml:space="preserve">(could follow a class reading of a chapter in one of the two suggested books or after a debate to have students explain their thinking after hearing multiple perspectives from two sides) </w:t>
            </w:r>
          </w:p>
          <w:p w14:paraId="20E883F3" w14:textId="77777777" w:rsidR="001A529D" w:rsidRPr="00E745D2" w:rsidRDefault="001A529D" w:rsidP="001A529D">
            <w:pPr>
              <w:pStyle w:val="NormalWeb"/>
              <w:numPr>
                <w:ilvl w:val="0"/>
                <w:numId w:val="25"/>
              </w:numPr>
              <w:spacing w:before="0" w:beforeAutospacing="0" w:after="0" w:afterAutospacing="0"/>
              <w:textAlignment w:val="baseline"/>
              <w:rPr>
                <w:rFonts w:ascii="Arial" w:hAnsi="Arial" w:cs="Arial"/>
                <w:b/>
                <w:bCs/>
                <w:color w:val="000000"/>
                <w:sz w:val="22"/>
                <w:szCs w:val="22"/>
              </w:rPr>
            </w:pPr>
            <w:r w:rsidRPr="00E745D2">
              <w:rPr>
                <w:rFonts w:ascii="Arial" w:hAnsi="Arial" w:cs="Arial"/>
                <w:b/>
                <w:bCs/>
                <w:color w:val="000000"/>
                <w:sz w:val="22"/>
                <w:szCs w:val="22"/>
              </w:rPr>
              <w:t>The Knowledge Explosion:</w:t>
            </w:r>
          </w:p>
          <w:p w14:paraId="131AD679" w14:textId="77777777" w:rsidR="001A529D" w:rsidRPr="00E745D2" w:rsidRDefault="001A529D" w:rsidP="001A529D">
            <w:pPr>
              <w:pStyle w:val="NormalWeb"/>
              <w:numPr>
                <w:ilvl w:val="1"/>
                <w:numId w:val="25"/>
              </w:numPr>
              <w:spacing w:before="0" w:beforeAutospacing="0" w:after="0" w:afterAutospacing="0"/>
              <w:textAlignment w:val="baseline"/>
              <w:rPr>
                <w:rFonts w:ascii="Arial" w:hAnsi="Arial" w:cs="Arial"/>
                <w:bCs/>
                <w:color w:val="000000"/>
                <w:sz w:val="22"/>
                <w:szCs w:val="22"/>
              </w:rPr>
            </w:pPr>
            <w:r w:rsidRPr="00E745D2">
              <w:rPr>
                <w:rFonts w:ascii="Arial" w:hAnsi="Arial" w:cs="Arial"/>
                <w:bCs/>
                <w:color w:val="000000"/>
                <w:sz w:val="22"/>
                <w:szCs w:val="22"/>
              </w:rPr>
              <w:t>In this challenge, students explore major Renaissance contributions in fields such as astronomy, mathematics, science, politics, religion, art, literature, philosophy and exploration. Students prepare a presentation or a display about the impact of the most significant developments in an assigned field on the exchange of ideas, the growth of knowledge and shifts in worldviews.</w:t>
            </w:r>
          </w:p>
          <w:p w14:paraId="07A2A798" w14:textId="1472F0FB" w:rsidR="001A529D" w:rsidRPr="00E745D2" w:rsidRDefault="00EC252F" w:rsidP="001A529D">
            <w:pPr>
              <w:pStyle w:val="NormalWeb"/>
              <w:numPr>
                <w:ilvl w:val="1"/>
                <w:numId w:val="25"/>
              </w:numPr>
              <w:spacing w:before="0" w:beforeAutospacing="0" w:after="0" w:afterAutospacing="0"/>
              <w:textAlignment w:val="baseline"/>
              <w:rPr>
                <w:rFonts w:ascii="Arial" w:hAnsi="Arial" w:cs="Arial"/>
                <w:bCs/>
                <w:color w:val="000000"/>
                <w:sz w:val="22"/>
                <w:szCs w:val="22"/>
              </w:rPr>
            </w:pPr>
            <w:hyperlink r:id="rId21" w:history="1">
              <w:r w:rsidR="00197CB5" w:rsidRPr="00961FEA">
                <w:rPr>
                  <w:rStyle w:val="Hyperlink"/>
                  <w:rFonts w:ascii="Arial" w:hAnsi="Arial" w:cs="Arial"/>
                  <w:bCs/>
                  <w:sz w:val="22"/>
                  <w:szCs w:val="22"/>
                </w:rPr>
                <w:t>http://www.learnalberta.ca/content/ssoc8/html/knowledgeexplosion_cc.html</w:t>
              </w:r>
            </w:hyperlink>
            <w:r w:rsidR="00197CB5">
              <w:rPr>
                <w:rFonts w:ascii="Arial" w:hAnsi="Arial" w:cs="Arial"/>
                <w:bCs/>
                <w:color w:val="000000"/>
                <w:sz w:val="22"/>
                <w:szCs w:val="22"/>
              </w:rPr>
              <w:t xml:space="preserve"> </w:t>
            </w:r>
          </w:p>
          <w:p w14:paraId="6621869D" w14:textId="329A688B" w:rsidR="001A529D" w:rsidRDefault="001A529D" w:rsidP="00160A1A">
            <w:pPr>
              <w:spacing w:after="0" w:line="240" w:lineRule="auto"/>
              <w:rPr>
                <w:rFonts w:ascii="Arial" w:eastAsia="Times New Roman" w:hAnsi="Arial" w:cs="Arial"/>
                <w:b/>
                <w:bCs/>
                <w:color w:val="000000"/>
                <w:lang w:eastAsia="en-CA"/>
              </w:rPr>
            </w:pPr>
          </w:p>
          <w:p w14:paraId="68A962B4" w14:textId="453C8BCD" w:rsidR="00C702CD" w:rsidRDefault="00C702CD" w:rsidP="00160A1A">
            <w:pPr>
              <w:spacing w:after="0" w:line="240" w:lineRule="auto"/>
              <w:rPr>
                <w:rFonts w:eastAsia="Times New Roman"/>
                <w:b/>
                <w:bCs/>
                <w:color w:val="000000"/>
                <w:lang w:eastAsia="en-CA"/>
              </w:rPr>
            </w:pPr>
          </w:p>
          <w:p w14:paraId="3ECC0D57" w14:textId="77777777" w:rsidR="00C702CD" w:rsidRPr="00E745D2" w:rsidRDefault="00C702CD" w:rsidP="00160A1A">
            <w:pPr>
              <w:spacing w:after="0" w:line="240" w:lineRule="auto"/>
              <w:rPr>
                <w:rFonts w:ascii="Arial" w:eastAsia="Times New Roman" w:hAnsi="Arial" w:cs="Arial"/>
                <w:b/>
                <w:bCs/>
                <w:color w:val="000000"/>
                <w:lang w:eastAsia="en-CA"/>
              </w:rPr>
            </w:pPr>
          </w:p>
          <w:p w14:paraId="33367621" w14:textId="2F361B50" w:rsidR="00160A1A" w:rsidRPr="00E745D2" w:rsidRDefault="00160A1A" w:rsidP="00160A1A">
            <w:pPr>
              <w:spacing w:after="0" w:line="240" w:lineRule="auto"/>
              <w:rPr>
                <w:rFonts w:ascii="Arial" w:eastAsia="Times New Roman" w:hAnsi="Arial" w:cs="Arial"/>
                <w:b/>
                <w:bCs/>
                <w:color w:val="000000"/>
                <w:sz w:val="28"/>
                <w:szCs w:val="28"/>
                <w:lang w:eastAsia="en-CA"/>
              </w:rPr>
            </w:pPr>
            <w:r w:rsidRPr="00E745D2">
              <w:rPr>
                <w:rFonts w:ascii="Arial" w:eastAsia="Times New Roman" w:hAnsi="Arial" w:cs="Arial"/>
                <w:b/>
                <w:bCs/>
                <w:color w:val="000000"/>
                <w:sz w:val="28"/>
                <w:szCs w:val="28"/>
                <w:lang w:eastAsia="en-CA"/>
              </w:rPr>
              <w:t>8. Rationale:</w:t>
            </w:r>
          </w:p>
          <w:p w14:paraId="49C2A394" w14:textId="397E2D44" w:rsidR="001A529D" w:rsidRPr="00E745D2" w:rsidRDefault="001A529D" w:rsidP="00160A1A">
            <w:pPr>
              <w:spacing w:after="0" w:line="240" w:lineRule="auto"/>
              <w:rPr>
                <w:rFonts w:ascii="Arial" w:eastAsia="Times New Roman" w:hAnsi="Arial" w:cs="Arial"/>
                <w:sz w:val="24"/>
                <w:szCs w:val="24"/>
                <w:lang w:eastAsia="en-CA"/>
              </w:rPr>
            </w:pPr>
            <w:r w:rsidRPr="00E745D2">
              <w:rPr>
                <w:rFonts w:ascii="Arial" w:eastAsia="Times New Roman" w:hAnsi="Arial" w:cs="Arial"/>
                <w:sz w:val="24"/>
                <w:szCs w:val="24"/>
                <w:lang w:eastAsia="en-CA"/>
              </w:rPr>
              <w:t xml:space="preserve">The Renaissance </w:t>
            </w:r>
            <w:r w:rsidR="00C702CD">
              <w:rPr>
                <w:rFonts w:ascii="Arial" w:eastAsia="Times New Roman" w:hAnsi="Arial" w:cs="Arial"/>
                <w:sz w:val="24"/>
                <w:szCs w:val="24"/>
                <w:lang w:eastAsia="en-CA"/>
              </w:rPr>
              <w:t>is</w:t>
            </w:r>
            <w:r w:rsidRPr="00E745D2">
              <w:rPr>
                <w:rFonts w:ascii="Arial" w:eastAsia="Times New Roman" w:hAnsi="Arial" w:cs="Arial"/>
                <w:sz w:val="24"/>
                <w:szCs w:val="24"/>
                <w:lang w:eastAsia="en-CA"/>
              </w:rPr>
              <w:t xml:space="preserve"> an important intellectual </w:t>
            </w:r>
            <w:r w:rsidR="00C702CD">
              <w:rPr>
                <w:rFonts w:ascii="Arial" w:eastAsia="Times New Roman" w:hAnsi="Arial" w:cs="Arial"/>
                <w:sz w:val="24"/>
                <w:szCs w:val="24"/>
                <w:lang w:eastAsia="en-CA"/>
              </w:rPr>
              <w:t>period</w:t>
            </w:r>
            <w:r w:rsidRPr="00E745D2">
              <w:rPr>
                <w:rFonts w:ascii="Arial" w:eastAsia="Times New Roman" w:hAnsi="Arial" w:cs="Arial"/>
                <w:sz w:val="24"/>
                <w:szCs w:val="24"/>
                <w:lang w:eastAsia="en-CA"/>
              </w:rPr>
              <w:t xml:space="preserve"> in the western world helping to shape the worldviews</w:t>
            </w:r>
            <w:r w:rsidR="00C702CD">
              <w:rPr>
                <w:rFonts w:ascii="Arial" w:eastAsia="Times New Roman" w:hAnsi="Arial" w:cs="Arial"/>
                <w:sz w:val="24"/>
                <w:szCs w:val="24"/>
                <w:lang w:eastAsia="en-CA"/>
              </w:rPr>
              <w:t>, in the west,</w:t>
            </w:r>
            <w:r w:rsidRPr="00E745D2">
              <w:rPr>
                <w:rFonts w:ascii="Arial" w:eastAsia="Times New Roman" w:hAnsi="Arial" w:cs="Arial"/>
                <w:sz w:val="24"/>
                <w:szCs w:val="24"/>
                <w:lang w:eastAsia="en-CA"/>
              </w:rPr>
              <w:t xml:space="preserve"> today. This period, while mostly felt by the upper </w:t>
            </w:r>
            <w:r w:rsidRPr="00E745D2">
              <w:rPr>
                <w:rFonts w:ascii="Arial" w:eastAsia="Times New Roman" w:hAnsi="Arial" w:cs="Arial"/>
                <w:sz w:val="24"/>
                <w:szCs w:val="24"/>
                <w:lang w:eastAsia="en-CA"/>
              </w:rPr>
              <w:lastRenderedPageBreak/>
              <w:t>classes in European society</w:t>
            </w:r>
            <w:r w:rsidR="003E04FD">
              <w:rPr>
                <w:rFonts w:ascii="Arial" w:eastAsia="Times New Roman" w:hAnsi="Arial" w:cs="Arial"/>
                <w:sz w:val="24"/>
                <w:szCs w:val="24"/>
                <w:lang w:eastAsia="en-CA"/>
              </w:rPr>
              <w:t xml:space="preserve"> at the time</w:t>
            </w:r>
            <w:r w:rsidRPr="00E745D2">
              <w:rPr>
                <w:rFonts w:ascii="Arial" w:eastAsia="Times New Roman" w:hAnsi="Arial" w:cs="Arial"/>
                <w:sz w:val="24"/>
                <w:szCs w:val="24"/>
                <w:lang w:eastAsia="en-CA"/>
              </w:rPr>
              <w:t xml:space="preserve">, had a great impact in moving forward European thought in science, math, religion, trade and connections, art, music, and architecture. This “rediscovery” of </w:t>
            </w:r>
            <w:r w:rsidR="00343CFA">
              <w:rPr>
                <w:rFonts w:ascii="Arial" w:eastAsia="Times New Roman" w:hAnsi="Arial" w:cs="Arial"/>
                <w:sz w:val="24"/>
                <w:szCs w:val="24"/>
                <w:lang w:eastAsia="en-CA"/>
              </w:rPr>
              <w:t>G</w:t>
            </w:r>
            <w:r w:rsidRPr="00E745D2">
              <w:rPr>
                <w:rFonts w:ascii="Arial" w:eastAsia="Times New Roman" w:hAnsi="Arial" w:cs="Arial"/>
                <w:sz w:val="24"/>
                <w:szCs w:val="24"/>
                <w:lang w:eastAsia="en-CA"/>
              </w:rPr>
              <w:t xml:space="preserve">reek and </w:t>
            </w:r>
            <w:r w:rsidR="00343CFA">
              <w:rPr>
                <w:rFonts w:ascii="Arial" w:eastAsia="Times New Roman" w:hAnsi="Arial" w:cs="Arial"/>
                <w:sz w:val="24"/>
                <w:szCs w:val="24"/>
                <w:lang w:eastAsia="en-CA"/>
              </w:rPr>
              <w:t>R</w:t>
            </w:r>
            <w:r w:rsidRPr="00E745D2">
              <w:rPr>
                <w:rFonts w:ascii="Arial" w:eastAsia="Times New Roman" w:hAnsi="Arial" w:cs="Arial"/>
                <w:sz w:val="24"/>
                <w:szCs w:val="24"/>
                <w:lang w:eastAsia="en-CA"/>
              </w:rPr>
              <w:t>oman knowledge, along with all the other intellectual advances, would come to lead to the Age of Discovery in which Christopher Columbus would come to the Americas. This important event would then inspire more exploration and scientific advances, bringing to pass the establishment of the British in North America, and later, Canada. By looking at the renaissance, we can see the beginnings of the worldview seen around the western world and trace its evolution and critique these changes. Much of the worldview in Canada stems from these men and women’s discoveries and experiences. Many still look to the art, music, architecture, and more, of the Renaissance to be a period of human history with fondness and awe</w:t>
            </w:r>
            <w:r w:rsidR="00C702CD">
              <w:rPr>
                <w:rFonts w:ascii="Arial" w:eastAsia="Times New Roman" w:hAnsi="Arial" w:cs="Arial"/>
                <w:sz w:val="24"/>
                <w:szCs w:val="24"/>
                <w:lang w:eastAsia="en-CA"/>
              </w:rPr>
              <w:t xml:space="preserve">, often </w:t>
            </w:r>
            <w:r w:rsidRPr="00E745D2">
              <w:rPr>
                <w:rFonts w:ascii="Arial" w:eastAsia="Times New Roman" w:hAnsi="Arial" w:cs="Arial"/>
                <w:sz w:val="24"/>
                <w:szCs w:val="24"/>
                <w:lang w:eastAsia="en-CA"/>
              </w:rPr>
              <w:t xml:space="preserve">being referenced in popular culture - and most </w:t>
            </w:r>
            <w:r w:rsidR="00C702CD">
              <w:rPr>
                <w:rFonts w:ascii="Arial" w:eastAsia="Times New Roman" w:hAnsi="Arial" w:cs="Arial"/>
                <w:sz w:val="24"/>
                <w:szCs w:val="24"/>
                <w:lang w:eastAsia="en-CA"/>
              </w:rPr>
              <w:t xml:space="preserve">viewing </w:t>
            </w:r>
            <w:r w:rsidR="00F7104D">
              <w:rPr>
                <w:rFonts w:ascii="Arial" w:eastAsia="Times New Roman" w:hAnsi="Arial" w:cs="Arial"/>
                <w:sz w:val="24"/>
                <w:szCs w:val="24"/>
                <w:lang w:eastAsia="en-CA"/>
              </w:rPr>
              <w:t>can</w:t>
            </w:r>
            <w:r w:rsidR="00C702CD">
              <w:rPr>
                <w:rFonts w:ascii="Arial" w:eastAsia="Times New Roman" w:hAnsi="Arial" w:cs="Arial"/>
                <w:sz w:val="24"/>
                <w:szCs w:val="24"/>
                <w:lang w:eastAsia="en-CA"/>
              </w:rPr>
              <w:t xml:space="preserve"> recognize </w:t>
            </w:r>
            <w:r w:rsidRPr="00E745D2">
              <w:rPr>
                <w:rFonts w:ascii="Arial" w:eastAsia="Times New Roman" w:hAnsi="Arial" w:cs="Arial"/>
                <w:sz w:val="24"/>
                <w:szCs w:val="24"/>
                <w:lang w:eastAsia="en-CA"/>
              </w:rPr>
              <w:t>the</w:t>
            </w:r>
            <w:r w:rsidR="00F7104D">
              <w:rPr>
                <w:rFonts w:ascii="Arial" w:eastAsia="Times New Roman" w:hAnsi="Arial" w:cs="Arial"/>
                <w:sz w:val="24"/>
                <w:szCs w:val="24"/>
                <w:lang w:eastAsia="en-CA"/>
              </w:rPr>
              <w:t>ir</w:t>
            </w:r>
            <w:r w:rsidRPr="00E745D2">
              <w:rPr>
                <w:rFonts w:ascii="Arial" w:eastAsia="Times New Roman" w:hAnsi="Arial" w:cs="Arial"/>
                <w:sz w:val="24"/>
                <w:szCs w:val="24"/>
                <w:lang w:eastAsia="en-CA"/>
              </w:rPr>
              <w:t xml:space="preserve"> origins. It is important for students to be able to understand where the </w:t>
            </w:r>
            <w:r w:rsidR="00C702CD">
              <w:rPr>
                <w:rFonts w:ascii="Arial" w:eastAsia="Times New Roman" w:hAnsi="Arial" w:cs="Arial"/>
                <w:sz w:val="24"/>
                <w:szCs w:val="24"/>
                <w:lang w:eastAsia="en-CA"/>
              </w:rPr>
              <w:t xml:space="preserve">“typical” </w:t>
            </w:r>
            <w:r w:rsidRPr="00E745D2">
              <w:rPr>
                <w:rFonts w:ascii="Arial" w:eastAsia="Times New Roman" w:hAnsi="Arial" w:cs="Arial"/>
                <w:sz w:val="24"/>
                <w:szCs w:val="24"/>
                <w:lang w:eastAsia="en-CA"/>
              </w:rPr>
              <w:t xml:space="preserve">worldview in </w:t>
            </w:r>
            <w:r w:rsidR="00E745D2" w:rsidRPr="00E745D2">
              <w:rPr>
                <w:rFonts w:ascii="Arial" w:eastAsia="Times New Roman" w:hAnsi="Arial" w:cs="Arial"/>
                <w:sz w:val="24"/>
                <w:szCs w:val="24"/>
                <w:lang w:eastAsia="en-CA"/>
              </w:rPr>
              <w:t>Canada</w:t>
            </w:r>
            <w:r w:rsidRPr="00E745D2">
              <w:rPr>
                <w:rFonts w:ascii="Arial" w:eastAsia="Times New Roman" w:hAnsi="Arial" w:cs="Arial"/>
                <w:sz w:val="24"/>
                <w:szCs w:val="24"/>
                <w:lang w:eastAsia="en-CA"/>
              </w:rPr>
              <w:t xml:space="preserve"> and the western world came from, and to then recognize and respect the differences in worldviews when they are faced with others- such as what will come to be learned in the next unit: Worldviews in Conflict. It’s important to know</w:t>
            </w:r>
            <w:r w:rsidR="003E04FD">
              <w:rPr>
                <w:rFonts w:ascii="Arial" w:eastAsia="Times New Roman" w:hAnsi="Arial" w:cs="Arial"/>
                <w:sz w:val="24"/>
                <w:szCs w:val="24"/>
                <w:lang w:eastAsia="en-CA"/>
              </w:rPr>
              <w:t xml:space="preserve"> that</w:t>
            </w:r>
            <w:r w:rsidRPr="00E745D2">
              <w:rPr>
                <w:rFonts w:ascii="Arial" w:eastAsia="Times New Roman" w:hAnsi="Arial" w:cs="Arial"/>
                <w:sz w:val="24"/>
                <w:szCs w:val="24"/>
                <w:lang w:eastAsia="en-CA"/>
              </w:rPr>
              <w:t xml:space="preserve"> ther</w:t>
            </w:r>
            <w:r w:rsidR="003E04FD">
              <w:rPr>
                <w:rFonts w:ascii="Arial" w:eastAsia="Times New Roman" w:hAnsi="Arial" w:cs="Arial"/>
                <w:sz w:val="24"/>
                <w:szCs w:val="24"/>
                <w:lang w:eastAsia="en-CA"/>
              </w:rPr>
              <w:t>e</w:t>
            </w:r>
            <w:r w:rsidRPr="00E745D2">
              <w:rPr>
                <w:rFonts w:ascii="Arial" w:eastAsia="Times New Roman" w:hAnsi="Arial" w:cs="Arial"/>
                <w:sz w:val="24"/>
                <w:szCs w:val="24"/>
                <w:lang w:eastAsia="en-CA"/>
              </w:rPr>
              <w:t xml:space="preserve"> are other views in the world, and that the one they have in their own lives is not the be all end </w:t>
            </w:r>
            <w:r w:rsidR="00343CFA" w:rsidRPr="00E745D2">
              <w:rPr>
                <w:rFonts w:ascii="Arial" w:eastAsia="Times New Roman" w:hAnsi="Arial" w:cs="Arial"/>
                <w:sz w:val="24"/>
                <w:szCs w:val="24"/>
                <w:lang w:eastAsia="en-CA"/>
              </w:rPr>
              <w:t>all but</w:t>
            </w:r>
            <w:r w:rsidRPr="00E745D2">
              <w:rPr>
                <w:rFonts w:ascii="Arial" w:eastAsia="Times New Roman" w:hAnsi="Arial" w:cs="Arial"/>
                <w:sz w:val="24"/>
                <w:szCs w:val="24"/>
                <w:lang w:eastAsia="en-CA"/>
              </w:rPr>
              <w:t xml:space="preserve"> can change and evolve- just as the worldview of </w:t>
            </w:r>
            <w:r w:rsidR="00E745D2" w:rsidRPr="00E745D2">
              <w:rPr>
                <w:rFonts w:ascii="Arial" w:eastAsia="Times New Roman" w:hAnsi="Arial" w:cs="Arial"/>
                <w:sz w:val="24"/>
                <w:szCs w:val="24"/>
                <w:lang w:eastAsia="en-CA"/>
              </w:rPr>
              <w:t>Europe</w:t>
            </w:r>
            <w:r w:rsidRPr="00E745D2">
              <w:rPr>
                <w:rFonts w:ascii="Arial" w:eastAsia="Times New Roman" w:hAnsi="Arial" w:cs="Arial"/>
                <w:sz w:val="24"/>
                <w:szCs w:val="24"/>
                <w:lang w:eastAsia="en-CA"/>
              </w:rPr>
              <w:t xml:space="preserve"> did between the Medieval Age and the end of the Renaissance.</w:t>
            </w:r>
          </w:p>
          <w:p w14:paraId="4B5E9479"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0672C08D"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7B51857C"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017AE2F5"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62617CAF"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50F941CE"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055E6749"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11AD2122"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39DCBF03" w14:textId="77777777"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p w14:paraId="18E08B1A" w14:textId="6DC86348" w:rsidR="00160A1A" w:rsidRPr="00E745D2" w:rsidRDefault="00160A1A" w:rsidP="00160A1A">
            <w:pPr>
              <w:spacing w:after="0" w:line="240" w:lineRule="auto"/>
              <w:rPr>
                <w:rFonts w:ascii="Arial" w:eastAsia="Times New Roman" w:hAnsi="Arial" w:cs="Arial"/>
                <w:sz w:val="24"/>
                <w:szCs w:val="24"/>
                <w:lang w:eastAsia="en-CA"/>
              </w:rPr>
            </w:pPr>
            <w:r w:rsidRPr="00E745D2">
              <w:rPr>
                <w:rFonts w:ascii="Arial" w:eastAsia="Times New Roman" w:hAnsi="Arial" w:cs="Arial"/>
                <w:b/>
                <w:bCs/>
                <w:color w:val="000000"/>
                <w:sz w:val="28"/>
                <w:szCs w:val="28"/>
                <w:lang w:eastAsia="en-CA"/>
              </w:rPr>
              <w:t xml:space="preserve"> </w:t>
            </w:r>
          </w:p>
        </w:tc>
      </w:tr>
    </w:tbl>
    <w:p w14:paraId="2B623D53" w14:textId="77777777" w:rsidR="00160A1A" w:rsidRPr="00160A1A" w:rsidRDefault="00160A1A" w:rsidP="00160A1A">
      <w:pPr>
        <w:rPr>
          <w:rFonts w:ascii="Arial" w:hAnsi="Arial" w:cs="Arial"/>
          <w:b/>
          <w:bCs/>
          <w:color w:val="000000"/>
        </w:rPr>
      </w:pPr>
    </w:p>
    <w:sectPr w:rsidR="00160A1A" w:rsidRPr="00160A1A">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B0F68" w14:textId="77777777" w:rsidR="00EC252F" w:rsidRDefault="00EC252F" w:rsidP="003E04FD">
      <w:pPr>
        <w:spacing w:after="0" w:line="240" w:lineRule="auto"/>
      </w:pPr>
      <w:r>
        <w:separator/>
      </w:r>
    </w:p>
  </w:endnote>
  <w:endnote w:type="continuationSeparator" w:id="0">
    <w:p w14:paraId="78C9F864" w14:textId="77777777" w:rsidR="00EC252F" w:rsidRDefault="00EC252F" w:rsidP="003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1A60" w14:textId="77777777" w:rsidR="00EC252F" w:rsidRDefault="00EC252F" w:rsidP="003E04FD">
      <w:pPr>
        <w:spacing w:after="0" w:line="240" w:lineRule="auto"/>
      </w:pPr>
      <w:r>
        <w:separator/>
      </w:r>
    </w:p>
  </w:footnote>
  <w:footnote w:type="continuationSeparator" w:id="0">
    <w:p w14:paraId="256212BB" w14:textId="77777777" w:rsidR="00EC252F" w:rsidRDefault="00EC252F" w:rsidP="003E0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3356" w14:textId="43DD1AF0" w:rsidR="003E04FD" w:rsidRDefault="003E04FD">
    <w:pPr>
      <w:pStyle w:val="Header"/>
    </w:pPr>
    <w:r>
      <w:t>Emily Kenney and Cathryn 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CAA"/>
    <w:multiLevelType w:val="multilevel"/>
    <w:tmpl w:val="9CC6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2517"/>
    <w:multiLevelType w:val="multilevel"/>
    <w:tmpl w:val="185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E62C8"/>
    <w:multiLevelType w:val="hybridMultilevel"/>
    <w:tmpl w:val="99CCC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975234"/>
    <w:multiLevelType w:val="multilevel"/>
    <w:tmpl w:val="DA34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03D71"/>
    <w:multiLevelType w:val="multilevel"/>
    <w:tmpl w:val="CFA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659EC"/>
    <w:multiLevelType w:val="multilevel"/>
    <w:tmpl w:val="0F3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E1330"/>
    <w:multiLevelType w:val="multilevel"/>
    <w:tmpl w:val="ACE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50E27"/>
    <w:multiLevelType w:val="multilevel"/>
    <w:tmpl w:val="65E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B4D55"/>
    <w:multiLevelType w:val="multilevel"/>
    <w:tmpl w:val="0E86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1B60"/>
    <w:multiLevelType w:val="multilevel"/>
    <w:tmpl w:val="F29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0683E"/>
    <w:multiLevelType w:val="multilevel"/>
    <w:tmpl w:val="D15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35A20"/>
    <w:multiLevelType w:val="multilevel"/>
    <w:tmpl w:val="B282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070E3"/>
    <w:multiLevelType w:val="multilevel"/>
    <w:tmpl w:val="2DE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F75F8"/>
    <w:multiLevelType w:val="hybridMultilevel"/>
    <w:tmpl w:val="CB74B8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BF07C0"/>
    <w:multiLevelType w:val="multilevel"/>
    <w:tmpl w:val="2350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21D0C"/>
    <w:multiLevelType w:val="multilevel"/>
    <w:tmpl w:val="34BC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71638"/>
    <w:multiLevelType w:val="multilevel"/>
    <w:tmpl w:val="465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52C71"/>
    <w:multiLevelType w:val="multilevel"/>
    <w:tmpl w:val="2F1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25405"/>
    <w:multiLevelType w:val="multilevel"/>
    <w:tmpl w:val="280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703EA"/>
    <w:multiLevelType w:val="multilevel"/>
    <w:tmpl w:val="A50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43871"/>
    <w:multiLevelType w:val="multilevel"/>
    <w:tmpl w:val="228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19"/>
  </w:num>
  <w:num w:numId="5">
    <w:abstractNumId w:val="17"/>
  </w:num>
  <w:num w:numId="6">
    <w:abstractNumId w:val="16"/>
  </w:num>
  <w:num w:numId="7">
    <w:abstractNumId w:val="8"/>
  </w:num>
  <w:num w:numId="8">
    <w:abstractNumId w:val="7"/>
  </w:num>
  <w:num w:numId="9">
    <w:abstractNumId w:val="10"/>
  </w:num>
  <w:num w:numId="10">
    <w:abstractNumId w:val="20"/>
  </w:num>
  <w:num w:numId="11">
    <w:abstractNumId w:val="12"/>
  </w:num>
  <w:num w:numId="12">
    <w:abstractNumId w:val="5"/>
  </w:num>
  <w:num w:numId="13">
    <w:abstractNumId w:val="18"/>
  </w:num>
  <w:num w:numId="14">
    <w:abstractNumId w:val="9"/>
  </w:num>
  <w:num w:numId="15">
    <w:abstractNumId w:val="14"/>
  </w:num>
  <w:num w:numId="16">
    <w:abstractNumId w:val="14"/>
    <w:lvlOverride w:ilvl="1">
      <w:lvl w:ilvl="1">
        <w:numFmt w:val="bullet"/>
        <w:lvlText w:val=""/>
        <w:lvlJc w:val="left"/>
        <w:pPr>
          <w:tabs>
            <w:tab w:val="num" w:pos="1440"/>
          </w:tabs>
          <w:ind w:left="1440" w:hanging="360"/>
        </w:pPr>
        <w:rPr>
          <w:rFonts w:ascii="Symbol" w:hAnsi="Symbol" w:hint="default"/>
          <w:sz w:val="20"/>
        </w:rPr>
      </w:lvl>
    </w:lvlOverride>
  </w:num>
  <w:num w:numId="17">
    <w:abstractNumId w:val="1"/>
  </w:num>
  <w:num w:numId="18">
    <w:abstractNumId w:val="2"/>
  </w:num>
  <w:num w:numId="19">
    <w:abstractNumId w:val="15"/>
  </w:num>
  <w:num w:numId="20">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3"/>
  </w:num>
  <w:num w:numId="2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3">
    <w:abstractNumId w:val="4"/>
  </w:num>
  <w:num w:numId="24">
    <w:abstractNumId w:val="0"/>
  </w:num>
  <w:num w:numId="2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1A"/>
    <w:rsid w:val="00130AAA"/>
    <w:rsid w:val="00134DFA"/>
    <w:rsid w:val="00160A1A"/>
    <w:rsid w:val="00197CB5"/>
    <w:rsid w:val="001A529D"/>
    <w:rsid w:val="001D2173"/>
    <w:rsid w:val="002725DD"/>
    <w:rsid w:val="002D0657"/>
    <w:rsid w:val="00343CFA"/>
    <w:rsid w:val="003C039B"/>
    <w:rsid w:val="003E04FD"/>
    <w:rsid w:val="004F0C11"/>
    <w:rsid w:val="00665542"/>
    <w:rsid w:val="008B6E7D"/>
    <w:rsid w:val="00906BE0"/>
    <w:rsid w:val="00C702CD"/>
    <w:rsid w:val="00D43237"/>
    <w:rsid w:val="00E31758"/>
    <w:rsid w:val="00E745D2"/>
    <w:rsid w:val="00E80E97"/>
    <w:rsid w:val="00EC252F"/>
    <w:rsid w:val="00F4797C"/>
    <w:rsid w:val="00F7104D"/>
    <w:rsid w:val="00F94BB0"/>
    <w:rsid w:val="00FB1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1A"/>
    <w:pPr>
      <w:ind w:left="720"/>
      <w:contextualSpacing/>
    </w:pPr>
  </w:style>
  <w:style w:type="paragraph" w:styleId="NormalWeb">
    <w:name w:val="Normal (Web)"/>
    <w:basedOn w:val="Normal"/>
    <w:uiPriority w:val="99"/>
    <w:unhideWhenUsed/>
    <w:rsid w:val="0016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60A1A"/>
    <w:rPr>
      <w:color w:val="0000FF"/>
      <w:u w:val="single"/>
    </w:rPr>
  </w:style>
  <w:style w:type="paragraph" w:styleId="Header">
    <w:name w:val="header"/>
    <w:basedOn w:val="Normal"/>
    <w:link w:val="HeaderChar"/>
    <w:uiPriority w:val="99"/>
    <w:unhideWhenUsed/>
    <w:rsid w:val="003E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FD"/>
  </w:style>
  <w:style w:type="paragraph" w:styleId="Footer">
    <w:name w:val="footer"/>
    <w:basedOn w:val="Normal"/>
    <w:link w:val="FooterChar"/>
    <w:uiPriority w:val="99"/>
    <w:unhideWhenUsed/>
    <w:rsid w:val="003E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FD"/>
  </w:style>
  <w:style w:type="character" w:customStyle="1" w:styleId="UnresolvedMention">
    <w:name w:val="Unresolved Mention"/>
    <w:basedOn w:val="DefaultParagraphFont"/>
    <w:uiPriority w:val="99"/>
    <w:semiHidden/>
    <w:unhideWhenUsed/>
    <w:rsid w:val="00665542"/>
    <w:rPr>
      <w:color w:val="808080"/>
      <w:shd w:val="clear" w:color="auto" w:fill="E6E6E6"/>
    </w:rPr>
  </w:style>
  <w:style w:type="paragraph" w:styleId="BalloonText">
    <w:name w:val="Balloon Text"/>
    <w:basedOn w:val="Normal"/>
    <w:link w:val="BalloonTextChar"/>
    <w:uiPriority w:val="99"/>
    <w:semiHidden/>
    <w:unhideWhenUsed/>
    <w:rsid w:val="0027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1A"/>
    <w:pPr>
      <w:ind w:left="720"/>
      <w:contextualSpacing/>
    </w:pPr>
  </w:style>
  <w:style w:type="paragraph" w:styleId="NormalWeb">
    <w:name w:val="Normal (Web)"/>
    <w:basedOn w:val="Normal"/>
    <w:uiPriority w:val="99"/>
    <w:unhideWhenUsed/>
    <w:rsid w:val="0016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60A1A"/>
    <w:rPr>
      <w:color w:val="0000FF"/>
      <w:u w:val="single"/>
    </w:rPr>
  </w:style>
  <w:style w:type="paragraph" w:styleId="Header">
    <w:name w:val="header"/>
    <w:basedOn w:val="Normal"/>
    <w:link w:val="HeaderChar"/>
    <w:uiPriority w:val="99"/>
    <w:unhideWhenUsed/>
    <w:rsid w:val="003E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FD"/>
  </w:style>
  <w:style w:type="paragraph" w:styleId="Footer">
    <w:name w:val="footer"/>
    <w:basedOn w:val="Normal"/>
    <w:link w:val="FooterChar"/>
    <w:uiPriority w:val="99"/>
    <w:unhideWhenUsed/>
    <w:rsid w:val="003E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FD"/>
  </w:style>
  <w:style w:type="character" w:customStyle="1" w:styleId="UnresolvedMention">
    <w:name w:val="Unresolved Mention"/>
    <w:basedOn w:val="DefaultParagraphFont"/>
    <w:uiPriority w:val="99"/>
    <w:semiHidden/>
    <w:unhideWhenUsed/>
    <w:rsid w:val="00665542"/>
    <w:rPr>
      <w:color w:val="808080"/>
      <w:shd w:val="clear" w:color="auto" w:fill="E6E6E6"/>
    </w:rPr>
  </w:style>
  <w:style w:type="paragraph" w:styleId="BalloonText">
    <w:name w:val="Balloon Text"/>
    <w:basedOn w:val="Normal"/>
    <w:link w:val="BalloonTextChar"/>
    <w:uiPriority w:val="99"/>
    <w:semiHidden/>
    <w:unhideWhenUsed/>
    <w:rsid w:val="0027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89293">
      <w:bodyDiv w:val="1"/>
      <w:marLeft w:val="0"/>
      <w:marRight w:val="0"/>
      <w:marTop w:val="0"/>
      <w:marBottom w:val="0"/>
      <w:divBdr>
        <w:top w:val="none" w:sz="0" w:space="0" w:color="auto"/>
        <w:left w:val="none" w:sz="0" w:space="0" w:color="auto"/>
        <w:bottom w:val="none" w:sz="0" w:space="0" w:color="auto"/>
        <w:right w:val="none" w:sz="0" w:space="0" w:color="auto"/>
      </w:divBdr>
    </w:div>
    <w:div w:id="411395646">
      <w:bodyDiv w:val="1"/>
      <w:marLeft w:val="0"/>
      <w:marRight w:val="0"/>
      <w:marTop w:val="0"/>
      <w:marBottom w:val="0"/>
      <w:divBdr>
        <w:top w:val="none" w:sz="0" w:space="0" w:color="auto"/>
        <w:left w:val="none" w:sz="0" w:space="0" w:color="auto"/>
        <w:bottom w:val="none" w:sz="0" w:space="0" w:color="auto"/>
        <w:right w:val="none" w:sz="0" w:space="0" w:color="auto"/>
      </w:divBdr>
      <w:divsChild>
        <w:div w:id="1237013303">
          <w:marLeft w:val="0"/>
          <w:marRight w:val="0"/>
          <w:marTop w:val="0"/>
          <w:marBottom w:val="0"/>
          <w:divBdr>
            <w:top w:val="none" w:sz="0" w:space="0" w:color="auto"/>
            <w:left w:val="none" w:sz="0" w:space="0" w:color="auto"/>
            <w:bottom w:val="none" w:sz="0" w:space="0" w:color="auto"/>
            <w:right w:val="none" w:sz="0" w:space="0" w:color="auto"/>
          </w:divBdr>
        </w:div>
      </w:divsChild>
    </w:div>
    <w:div w:id="452216038">
      <w:bodyDiv w:val="1"/>
      <w:marLeft w:val="0"/>
      <w:marRight w:val="0"/>
      <w:marTop w:val="0"/>
      <w:marBottom w:val="0"/>
      <w:divBdr>
        <w:top w:val="none" w:sz="0" w:space="0" w:color="auto"/>
        <w:left w:val="none" w:sz="0" w:space="0" w:color="auto"/>
        <w:bottom w:val="none" w:sz="0" w:space="0" w:color="auto"/>
        <w:right w:val="none" w:sz="0" w:space="0" w:color="auto"/>
      </w:divBdr>
      <w:divsChild>
        <w:div w:id="569847572">
          <w:marLeft w:val="0"/>
          <w:marRight w:val="0"/>
          <w:marTop w:val="0"/>
          <w:marBottom w:val="0"/>
          <w:divBdr>
            <w:top w:val="none" w:sz="0" w:space="0" w:color="auto"/>
            <w:left w:val="none" w:sz="0" w:space="0" w:color="auto"/>
            <w:bottom w:val="none" w:sz="0" w:space="0" w:color="auto"/>
            <w:right w:val="none" w:sz="0" w:space="0" w:color="auto"/>
          </w:divBdr>
        </w:div>
      </w:divsChild>
    </w:div>
    <w:div w:id="633566278">
      <w:bodyDiv w:val="1"/>
      <w:marLeft w:val="0"/>
      <w:marRight w:val="0"/>
      <w:marTop w:val="0"/>
      <w:marBottom w:val="0"/>
      <w:divBdr>
        <w:top w:val="none" w:sz="0" w:space="0" w:color="auto"/>
        <w:left w:val="none" w:sz="0" w:space="0" w:color="auto"/>
        <w:bottom w:val="none" w:sz="0" w:space="0" w:color="auto"/>
        <w:right w:val="none" w:sz="0" w:space="0" w:color="auto"/>
      </w:divBdr>
    </w:div>
    <w:div w:id="827211384">
      <w:bodyDiv w:val="1"/>
      <w:marLeft w:val="0"/>
      <w:marRight w:val="0"/>
      <w:marTop w:val="0"/>
      <w:marBottom w:val="0"/>
      <w:divBdr>
        <w:top w:val="none" w:sz="0" w:space="0" w:color="auto"/>
        <w:left w:val="none" w:sz="0" w:space="0" w:color="auto"/>
        <w:bottom w:val="none" w:sz="0" w:space="0" w:color="auto"/>
        <w:right w:val="none" w:sz="0" w:space="0" w:color="auto"/>
      </w:divBdr>
    </w:div>
    <w:div w:id="1315529334">
      <w:bodyDiv w:val="1"/>
      <w:marLeft w:val="0"/>
      <w:marRight w:val="0"/>
      <w:marTop w:val="0"/>
      <w:marBottom w:val="0"/>
      <w:divBdr>
        <w:top w:val="none" w:sz="0" w:space="0" w:color="auto"/>
        <w:left w:val="none" w:sz="0" w:space="0" w:color="auto"/>
        <w:bottom w:val="none" w:sz="0" w:space="0" w:color="auto"/>
        <w:right w:val="none" w:sz="0" w:space="0" w:color="auto"/>
      </w:divBdr>
    </w:div>
    <w:div w:id="1331179090">
      <w:bodyDiv w:val="1"/>
      <w:marLeft w:val="0"/>
      <w:marRight w:val="0"/>
      <w:marTop w:val="0"/>
      <w:marBottom w:val="0"/>
      <w:divBdr>
        <w:top w:val="none" w:sz="0" w:space="0" w:color="auto"/>
        <w:left w:val="none" w:sz="0" w:space="0" w:color="auto"/>
        <w:bottom w:val="none" w:sz="0" w:space="0" w:color="auto"/>
        <w:right w:val="none" w:sz="0" w:space="0" w:color="auto"/>
      </w:divBdr>
    </w:div>
    <w:div w:id="1644963635">
      <w:bodyDiv w:val="1"/>
      <w:marLeft w:val="0"/>
      <w:marRight w:val="0"/>
      <w:marTop w:val="0"/>
      <w:marBottom w:val="0"/>
      <w:divBdr>
        <w:top w:val="none" w:sz="0" w:space="0" w:color="auto"/>
        <w:left w:val="none" w:sz="0" w:space="0" w:color="auto"/>
        <w:bottom w:val="none" w:sz="0" w:space="0" w:color="auto"/>
        <w:right w:val="none" w:sz="0" w:space="0" w:color="auto"/>
      </w:divBdr>
    </w:div>
    <w:div w:id="1663049427">
      <w:bodyDiv w:val="1"/>
      <w:marLeft w:val="0"/>
      <w:marRight w:val="0"/>
      <w:marTop w:val="0"/>
      <w:marBottom w:val="0"/>
      <w:divBdr>
        <w:top w:val="none" w:sz="0" w:space="0" w:color="auto"/>
        <w:left w:val="none" w:sz="0" w:space="0" w:color="auto"/>
        <w:bottom w:val="none" w:sz="0" w:space="0" w:color="auto"/>
        <w:right w:val="none" w:sz="0" w:space="0" w:color="auto"/>
      </w:divBdr>
      <w:divsChild>
        <w:div w:id="2102334198">
          <w:marLeft w:val="0"/>
          <w:marRight w:val="0"/>
          <w:marTop w:val="0"/>
          <w:marBottom w:val="0"/>
          <w:divBdr>
            <w:top w:val="none" w:sz="0" w:space="0" w:color="auto"/>
            <w:left w:val="none" w:sz="0" w:space="0" w:color="auto"/>
            <w:bottom w:val="none" w:sz="0" w:space="0" w:color="auto"/>
            <w:right w:val="none" w:sz="0" w:space="0" w:color="auto"/>
          </w:divBdr>
        </w:div>
      </w:divsChild>
    </w:div>
    <w:div w:id="1743329184">
      <w:bodyDiv w:val="1"/>
      <w:marLeft w:val="0"/>
      <w:marRight w:val="0"/>
      <w:marTop w:val="0"/>
      <w:marBottom w:val="0"/>
      <w:divBdr>
        <w:top w:val="none" w:sz="0" w:space="0" w:color="auto"/>
        <w:left w:val="none" w:sz="0" w:space="0" w:color="auto"/>
        <w:bottom w:val="none" w:sz="0" w:space="0" w:color="auto"/>
        <w:right w:val="none" w:sz="0" w:space="0" w:color="auto"/>
      </w:divBdr>
      <w:divsChild>
        <w:div w:id="1157308631">
          <w:marLeft w:val="0"/>
          <w:marRight w:val="0"/>
          <w:marTop w:val="0"/>
          <w:marBottom w:val="0"/>
          <w:divBdr>
            <w:top w:val="none" w:sz="0" w:space="0" w:color="auto"/>
            <w:left w:val="none" w:sz="0" w:space="0" w:color="auto"/>
            <w:bottom w:val="none" w:sz="0" w:space="0" w:color="auto"/>
            <w:right w:val="none" w:sz="0" w:space="0" w:color="auto"/>
          </w:divBdr>
        </w:div>
      </w:divsChild>
    </w:div>
    <w:div w:id="1750812356">
      <w:bodyDiv w:val="1"/>
      <w:marLeft w:val="0"/>
      <w:marRight w:val="0"/>
      <w:marTop w:val="0"/>
      <w:marBottom w:val="0"/>
      <w:divBdr>
        <w:top w:val="none" w:sz="0" w:space="0" w:color="auto"/>
        <w:left w:val="none" w:sz="0" w:space="0" w:color="auto"/>
        <w:bottom w:val="none" w:sz="0" w:space="0" w:color="auto"/>
        <w:right w:val="none" w:sz="0" w:space="0" w:color="auto"/>
      </w:divBdr>
    </w:div>
    <w:div w:id="1878619462">
      <w:bodyDiv w:val="1"/>
      <w:marLeft w:val="0"/>
      <w:marRight w:val="0"/>
      <w:marTop w:val="0"/>
      <w:marBottom w:val="0"/>
      <w:divBdr>
        <w:top w:val="none" w:sz="0" w:space="0" w:color="auto"/>
        <w:left w:val="none" w:sz="0" w:space="0" w:color="auto"/>
        <w:bottom w:val="none" w:sz="0" w:space="0" w:color="auto"/>
        <w:right w:val="none" w:sz="0" w:space="0" w:color="auto"/>
      </w:divBdr>
    </w:div>
    <w:div w:id="1896967819">
      <w:bodyDiv w:val="1"/>
      <w:marLeft w:val="0"/>
      <w:marRight w:val="0"/>
      <w:marTop w:val="0"/>
      <w:marBottom w:val="0"/>
      <w:divBdr>
        <w:top w:val="none" w:sz="0" w:space="0" w:color="auto"/>
        <w:left w:val="none" w:sz="0" w:space="0" w:color="auto"/>
        <w:bottom w:val="none" w:sz="0" w:space="0" w:color="auto"/>
        <w:right w:val="none" w:sz="0" w:space="0" w:color="auto"/>
      </w:divBdr>
    </w:div>
    <w:div w:id="19636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zwk81qQzYc" TargetMode="External"/><Relationship Id="rId18" Type="http://schemas.openxmlformats.org/officeDocument/2006/relationships/hyperlink" Target="http://www.learnalberta.ca/content/ssoc8/html/greatcitystatesoftherenaissance_cc.html" TargetMode="External"/><Relationship Id="rId3" Type="http://schemas.microsoft.com/office/2007/relationships/stylesWithEffects" Target="stylesWithEffects.xml"/><Relationship Id="rId21" Type="http://schemas.openxmlformats.org/officeDocument/2006/relationships/hyperlink" Target="http://www.learnalberta.ca/content/ssoc8/html/knowledgeexplosion_cc.html" TargetMode="External"/><Relationship Id="rId7" Type="http://schemas.openxmlformats.org/officeDocument/2006/relationships/endnotes" Target="endnotes.xml"/><Relationship Id="rId12" Type="http://schemas.openxmlformats.org/officeDocument/2006/relationships/hyperlink" Target="http://www.learnalberta.ca/content/ssoc8/html/renaissanceeurope_oci.html" TargetMode="External"/><Relationship Id="rId17" Type="http://schemas.openxmlformats.org/officeDocument/2006/relationships/hyperlink" Target="https://www.youtube.com/watch?v=Vufba_ZcoR0" TargetMode="External"/><Relationship Id="rId2" Type="http://schemas.openxmlformats.org/officeDocument/2006/relationships/styles" Target="styles.xml"/><Relationship Id="rId16" Type="http://schemas.openxmlformats.org/officeDocument/2006/relationships/hyperlink" Target="http://www.learnalberta.ca/content/aeve/movieLauncher.html?movie=smil/rennaissance_history.mov" TargetMode="External"/><Relationship Id="rId20" Type="http://schemas.openxmlformats.org/officeDocument/2006/relationships/hyperlink" Target="http://www.learnalberta.ca/content/sslc/pdf/literatureconnections_gr0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ga.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szwk81qQzYc" TargetMode="External"/><Relationship Id="rId23" Type="http://schemas.openxmlformats.org/officeDocument/2006/relationships/fontTable" Target="fontTable.xml"/><Relationship Id="rId10" Type="http://schemas.openxmlformats.org/officeDocument/2006/relationships/hyperlink" Target="https://www.teacherspayteachers.com/Product/Renaissance-Research-and-Role-Play-Activity-763227" TargetMode="External"/><Relationship Id="rId19" Type="http://schemas.openxmlformats.org/officeDocument/2006/relationships/hyperlink" Target="https://www.youtube.com/watch?v=vfe-eNq-Qy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arnalberta.ca/content/aeve/movieLauncher.html?movie=smil/rennaissance_history.m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Emily</dc:creator>
  <cp:lastModifiedBy>Pete &amp; Dee</cp:lastModifiedBy>
  <cp:revision>2</cp:revision>
  <dcterms:created xsi:type="dcterms:W3CDTF">2018-02-06T04:03:00Z</dcterms:created>
  <dcterms:modified xsi:type="dcterms:W3CDTF">2018-02-06T04:03:00Z</dcterms:modified>
</cp:coreProperties>
</file>